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03B" w:rsidRPr="00506F5D" w:rsidRDefault="009A13FC" w:rsidP="00055D65">
      <w:pPr>
        <w:widowControl w:val="0"/>
        <w:spacing w:line="240" w:lineRule="exact"/>
        <w:outlineLvl w:val="1"/>
        <w:rPr>
          <w:rFonts w:ascii="Book Antiqua" w:hAnsi="Book Antiqua"/>
          <w:b/>
          <w:color w:val="000000"/>
          <w:sz w:val="36"/>
          <w:szCs w:val="36"/>
        </w:rPr>
      </w:pPr>
      <w:r w:rsidRPr="00506F5D">
        <w:rPr>
          <w:rFonts w:ascii="Book Antiqua" w:hAnsi="Book Antiqua"/>
          <w:b/>
          <w:color w:val="000000"/>
          <w:sz w:val="36"/>
          <w:szCs w:val="36"/>
        </w:rPr>
        <w:t xml:space="preserve">            </w:t>
      </w:r>
      <w:r w:rsidR="007A503B" w:rsidRPr="00506F5D">
        <w:rPr>
          <w:rFonts w:ascii="Book Antiqua" w:hAnsi="Book Antiqua"/>
          <w:b/>
          <w:color w:val="000000"/>
          <w:sz w:val="36"/>
          <w:szCs w:val="36"/>
        </w:rPr>
        <w:t>INDIAN INSTITUTE OF TECHNOLOGY, KANPUR</w:t>
      </w:r>
    </w:p>
    <w:p w:rsidR="007A503B" w:rsidRPr="00506F5D" w:rsidRDefault="007A503B" w:rsidP="00055D65">
      <w:pPr>
        <w:widowControl w:val="0"/>
        <w:spacing w:line="240" w:lineRule="exact"/>
        <w:outlineLvl w:val="1"/>
        <w:rPr>
          <w:rFonts w:ascii="Book Antiqua" w:hAnsi="Book Antiqua"/>
          <w:b/>
          <w:color w:val="000000"/>
          <w:sz w:val="36"/>
          <w:szCs w:val="36"/>
        </w:rPr>
      </w:pPr>
      <w:r w:rsidRPr="00506F5D">
        <w:rPr>
          <w:rFonts w:ascii="Book Antiqua" w:hAnsi="Book Antiqua"/>
          <w:b/>
          <w:color w:val="000000"/>
          <w:sz w:val="36"/>
          <w:szCs w:val="36"/>
        </w:rPr>
        <w:t>INSTITUTE WORKS DEPARTMENT</w:t>
      </w:r>
    </w:p>
    <w:p w:rsidR="007A503B" w:rsidRDefault="007A503B" w:rsidP="00055D65">
      <w:pPr>
        <w:widowControl w:val="0"/>
        <w:spacing w:line="240" w:lineRule="exact"/>
        <w:outlineLvl w:val="1"/>
        <w:rPr>
          <w:rFonts w:ascii="Book Antiqua" w:hAnsi="Book Antiqua"/>
          <w:b/>
          <w:color w:val="000000"/>
          <w:sz w:val="36"/>
          <w:szCs w:val="36"/>
        </w:rPr>
      </w:pPr>
      <w:r w:rsidRPr="00506F5D">
        <w:rPr>
          <w:rFonts w:ascii="Book Antiqua" w:hAnsi="Book Antiqua"/>
          <w:b/>
          <w:color w:val="000000"/>
          <w:sz w:val="36"/>
          <w:szCs w:val="36"/>
        </w:rPr>
        <w:t>DIVISION-</w:t>
      </w:r>
      <w:r w:rsidR="00654821">
        <w:rPr>
          <w:rFonts w:ascii="Book Antiqua" w:hAnsi="Book Antiqua"/>
          <w:b/>
          <w:color w:val="000000"/>
          <w:sz w:val="36"/>
          <w:szCs w:val="36"/>
        </w:rPr>
        <w:t>II</w:t>
      </w:r>
      <w:r w:rsidRPr="00506F5D">
        <w:rPr>
          <w:rFonts w:ascii="Book Antiqua" w:hAnsi="Book Antiqua"/>
          <w:b/>
          <w:color w:val="000000"/>
          <w:sz w:val="36"/>
          <w:szCs w:val="36"/>
        </w:rPr>
        <w:t>I</w:t>
      </w:r>
    </w:p>
    <w:p w:rsidR="00506F5D" w:rsidRPr="00506F5D" w:rsidRDefault="00506F5D" w:rsidP="00055D65">
      <w:pPr>
        <w:widowControl w:val="0"/>
        <w:spacing w:line="240" w:lineRule="exact"/>
        <w:outlineLvl w:val="1"/>
        <w:rPr>
          <w:rFonts w:ascii="Book Antiqua" w:hAnsi="Book Antiqua"/>
          <w:b/>
          <w:color w:val="000000"/>
          <w:sz w:val="36"/>
          <w:szCs w:val="36"/>
        </w:rPr>
      </w:pPr>
    </w:p>
    <w:p w:rsidR="007A503B" w:rsidRPr="00506F5D" w:rsidRDefault="007A503B" w:rsidP="00055D65">
      <w:pPr>
        <w:spacing w:line="240" w:lineRule="exact"/>
        <w:ind w:left="5040"/>
        <w:jc w:val="both"/>
        <w:rPr>
          <w:rFonts w:ascii="Book Antiqua" w:hAnsi="Book Antiqua"/>
          <w:color w:val="000000"/>
          <w:sz w:val="36"/>
          <w:szCs w:val="36"/>
        </w:rPr>
      </w:pPr>
      <w:r w:rsidRPr="00506F5D">
        <w:rPr>
          <w:rFonts w:ascii="Book Antiqua" w:hAnsi="Book Antiqua"/>
          <w:color w:val="000000"/>
          <w:sz w:val="36"/>
          <w:szCs w:val="36"/>
        </w:rPr>
        <w:t xml:space="preserve">      No. Enquiry /IWD/Div-</w:t>
      </w:r>
      <w:r w:rsidR="00654821">
        <w:rPr>
          <w:rFonts w:ascii="Book Antiqua" w:hAnsi="Book Antiqua"/>
          <w:color w:val="000000"/>
          <w:sz w:val="36"/>
          <w:szCs w:val="36"/>
        </w:rPr>
        <w:t>II</w:t>
      </w:r>
      <w:r w:rsidRPr="00506F5D">
        <w:rPr>
          <w:rFonts w:ascii="Book Antiqua" w:hAnsi="Book Antiqua"/>
          <w:color w:val="000000"/>
          <w:sz w:val="36"/>
          <w:szCs w:val="36"/>
        </w:rPr>
        <w:t>I/</w:t>
      </w:r>
      <w:r w:rsidR="000D377C">
        <w:rPr>
          <w:rFonts w:ascii="Book Antiqua" w:hAnsi="Book Antiqua"/>
          <w:color w:val="000000"/>
          <w:sz w:val="36"/>
          <w:szCs w:val="36"/>
        </w:rPr>
        <w:t>297</w:t>
      </w:r>
    </w:p>
    <w:p w:rsidR="007A503B" w:rsidRPr="00506F5D" w:rsidRDefault="00456E10" w:rsidP="00456E10">
      <w:pPr>
        <w:spacing w:line="240" w:lineRule="exact"/>
        <w:ind w:left="4320" w:firstLine="720"/>
        <w:jc w:val="both"/>
        <w:rPr>
          <w:rFonts w:ascii="Book Antiqua" w:hAnsi="Book Antiqua"/>
          <w:color w:val="000000"/>
          <w:sz w:val="36"/>
          <w:szCs w:val="36"/>
        </w:rPr>
      </w:pPr>
      <w:r>
        <w:rPr>
          <w:rFonts w:ascii="Book Antiqua" w:hAnsi="Book Antiqua"/>
          <w:color w:val="000000"/>
          <w:sz w:val="36"/>
          <w:szCs w:val="36"/>
        </w:rPr>
        <w:t xml:space="preserve">      </w:t>
      </w:r>
      <w:r w:rsidR="007A503B" w:rsidRPr="00506F5D">
        <w:rPr>
          <w:rFonts w:ascii="Book Antiqua" w:hAnsi="Book Antiqua"/>
          <w:color w:val="000000"/>
          <w:sz w:val="36"/>
          <w:szCs w:val="36"/>
        </w:rPr>
        <w:t xml:space="preserve">Dated: </w:t>
      </w:r>
      <w:r w:rsidR="000D377C">
        <w:rPr>
          <w:rFonts w:ascii="Book Antiqua" w:hAnsi="Book Antiqua"/>
          <w:color w:val="000000"/>
          <w:sz w:val="36"/>
          <w:szCs w:val="36"/>
        </w:rPr>
        <w:t>24.02.2020</w:t>
      </w:r>
    </w:p>
    <w:p w:rsidR="007A503B" w:rsidRDefault="007A503B" w:rsidP="00397ACF">
      <w:pPr>
        <w:spacing w:line="240" w:lineRule="exact"/>
        <w:ind w:left="5040" w:firstLine="720"/>
        <w:jc w:val="both"/>
        <w:rPr>
          <w:rFonts w:ascii="Book Antiqua" w:hAnsi="Book Antiqua"/>
          <w:color w:val="000000"/>
          <w:sz w:val="36"/>
          <w:szCs w:val="36"/>
        </w:rPr>
      </w:pPr>
    </w:p>
    <w:p w:rsidR="008E3DBC" w:rsidRPr="00506F5D" w:rsidRDefault="008E3DBC" w:rsidP="00397ACF">
      <w:pPr>
        <w:spacing w:line="240" w:lineRule="exact"/>
        <w:ind w:left="5040" w:firstLine="720"/>
        <w:jc w:val="both"/>
        <w:rPr>
          <w:rFonts w:ascii="Book Antiqua" w:hAnsi="Book Antiqua"/>
          <w:color w:val="000000"/>
          <w:sz w:val="36"/>
          <w:szCs w:val="36"/>
        </w:rPr>
      </w:pPr>
    </w:p>
    <w:p w:rsidR="007A503B" w:rsidRPr="00CF45E1" w:rsidRDefault="007A503B" w:rsidP="00CF45E1">
      <w:pPr>
        <w:widowControl w:val="0"/>
        <w:spacing w:line="240" w:lineRule="auto"/>
        <w:jc w:val="both"/>
        <w:rPr>
          <w:rFonts w:ascii="Book Antiqua" w:hAnsi="Book Antiqua"/>
          <w:color w:val="000000"/>
          <w:sz w:val="24"/>
          <w:szCs w:val="36"/>
          <w:vertAlign w:val="baseline"/>
        </w:rPr>
      </w:pPr>
      <w:r w:rsidRPr="00CF45E1">
        <w:rPr>
          <w:rFonts w:ascii="Book Antiqua" w:hAnsi="Book Antiqua"/>
          <w:color w:val="000000"/>
          <w:sz w:val="24"/>
          <w:szCs w:val="36"/>
          <w:vertAlign w:val="baseline"/>
        </w:rPr>
        <w:t xml:space="preserve">The </w:t>
      </w:r>
      <w:r w:rsidR="00834CC0">
        <w:rPr>
          <w:rFonts w:ascii="Book Antiqua" w:hAnsi="Book Antiqua"/>
          <w:color w:val="000000"/>
          <w:sz w:val="24"/>
          <w:szCs w:val="36"/>
          <w:vertAlign w:val="baseline"/>
        </w:rPr>
        <w:t xml:space="preserve">online </w:t>
      </w:r>
      <w:r w:rsidRPr="00CF45E1">
        <w:rPr>
          <w:rFonts w:ascii="Book Antiqua" w:hAnsi="Book Antiqua"/>
          <w:color w:val="000000"/>
          <w:sz w:val="24"/>
          <w:szCs w:val="36"/>
          <w:vertAlign w:val="baseline"/>
        </w:rPr>
        <w:t xml:space="preserve">quotations </w:t>
      </w:r>
      <w:r w:rsidR="00834CC0">
        <w:rPr>
          <w:rFonts w:ascii="Book Antiqua" w:hAnsi="Book Antiqua"/>
          <w:color w:val="000000"/>
          <w:sz w:val="24"/>
          <w:szCs w:val="36"/>
          <w:vertAlign w:val="baseline"/>
        </w:rPr>
        <w:t xml:space="preserve">for the work of </w:t>
      </w:r>
      <w:r w:rsidR="00834CC0" w:rsidRPr="00834CC0">
        <w:rPr>
          <w:rFonts w:ascii="Book Antiqua" w:hAnsi="Book Antiqua"/>
          <w:b/>
          <w:bCs/>
          <w:color w:val="000000"/>
          <w:sz w:val="24"/>
          <w:szCs w:val="36"/>
          <w:vertAlign w:val="baseline"/>
        </w:rPr>
        <w:t>“</w:t>
      </w:r>
      <w:r w:rsidR="000A328E" w:rsidRPr="000A328E">
        <w:rPr>
          <w:rFonts w:ascii="Tahoma" w:hAnsi="Tahoma" w:cs="Tahoma"/>
          <w:b/>
          <w:bCs/>
          <w:sz w:val="20"/>
          <w:vertAlign w:val="baseline"/>
        </w:rPr>
        <w:t>Supplying &amp; Installation of Signage in Type- I, SBRA &amp; other misc. places in the campus</w:t>
      </w:r>
      <w:r w:rsidR="00834CC0">
        <w:rPr>
          <w:rFonts w:ascii="Book Antiqua" w:hAnsi="Book Antiqua"/>
          <w:b/>
          <w:bCs/>
          <w:color w:val="000000"/>
          <w:sz w:val="24"/>
          <w:szCs w:val="36"/>
          <w:vertAlign w:val="baseline"/>
        </w:rPr>
        <w:t>”</w:t>
      </w:r>
      <w:r w:rsidR="00834CC0">
        <w:rPr>
          <w:rFonts w:ascii="Book Antiqua" w:hAnsi="Book Antiqua"/>
          <w:color w:val="000000"/>
          <w:sz w:val="24"/>
          <w:szCs w:val="36"/>
          <w:vertAlign w:val="baseline"/>
        </w:rPr>
        <w:t xml:space="preserve"> </w:t>
      </w:r>
      <w:r w:rsidR="00567D03" w:rsidRPr="00567D03">
        <w:rPr>
          <w:rFonts w:ascii="Book Antiqua" w:hAnsi="Book Antiqua"/>
          <w:b/>
          <w:bCs/>
          <w:color w:val="000000"/>
          <w:sz w:val="24"/>
          <w:szCs w:val="36"/>
          <w:vertAlign w:val="baseline"/>
        </w:rPr>
        <w:t>from specialized agencies</w:t>
      </w:r>
      <w:r w:rsidR="00792479">
        <w:rPr>
          <w:rFonts w:ascii="Book Antiqua" w:hAnsi="Book Antiqua"/>
          <w:b/>
          <w:bCs/>
          <w:color w:val="000000"/>
          <w:sz w:val="24"/>
          <w:szCs w:val="36"/>
          <w:vertAlign w:val="baseline"/>
        </w:rPr>
        <w:t xml:space="preserve"> having the requisite similar type experience of Govt. Sector </w:t>
      </w:r>
      <w:r w:rsidRPr="00CF45E1">
        <w:rPr>
          <w:rFonts w:ascii="Book Antiqua" w:hAnsi="Book Antiqua"/>
          <w:color w:val="000000"/>
          <w:sz w:val="24"/>
          <w:szCs w:val="36"/>
          <w:vertAlign w:val="baseline"/>
        </w:rPr>
        <w:t>are invited.</w:t>
      </w:r>
      <w:r w:rsidR="00834CC0">
        <w:rPr>
          <w:rFonts w:ascii="Book Antiqua" w:hAnsi="Book Antiqua"/>
          <w:color w:val="000000"/>
          <w:sz w:val="24"/>
          <w:szCs w:val="36"/>
          <w:vertAlign w:val="baseline"/>
        </w:rPr>
        <w:t xml:space="preserve"> The online quotation if submitted without experience, </w:t>
      </w:r>
      <w:proofErr w:type="gramStart"/>
      <w:r w:rsidR="00834CC0">
        <w:rPr>
          <w:rFonts w:ascii="Book Antiqua" w:hAnsi="Book Antiqua"/>
          <w:color w:val="000000"/>
          <w:sz w:val="24"/>
          <w:szCs w:val="36"/>
          <w:vertAlign w:val="baseline"/>
        </w:rPr>
        <w:t>PAN &amp;</w:t>
      </w:r>
      <w:proofErr w:type="gramEnd"/>
      <w:r w:rsidR="00834CC0">
        <w:rPr>
          <w:rFonts w:ascii="Book Antiqua" w:hAnsi="Book Antiqua"/>
          <w:color w:val="000000"/>
          <w:sz w:val="24"/>
          <w:szCs w:val="36"/>
          <w:vertAlign w:val="baseline"/>
        </w:rPr>
        <w:t xml:space="preserve"> GST shall not be considered. </w:t>
      </w:r>
    </w:p>
    <w:p w:rsidR="007A503B" w:rsidRPr="00CF45E1" w:rsidRDefault="007A503B" w:rsidP="00CF45E1">
      <w:pPr>
        <w:widowControl w:val="0"/>
        <w:spacing w:line="240" w:lineRule="auto"/>
        <w:jc w:val="both"/>
        <w:rPr>
          <w:rFonts w:ascii="Book Antiqua" w:hAnsi="Book Antiqua"/>
          <w:color w:val="000000"/>
          <w:sz w:val="24"/>
          <w:szCs w:val="36"/>
          <w:vertAlign w:val="baseline"/>
        </w:rPr>
      </w:pPr>
      <w:r w:rsidRPr="00CF45E1">
        <w:rPr>
          <w:rFonts w:ascii="Book Antiqua" w:hAnsi="Book Antiqua"/>
          <w:color w:val="000000"/>
          <w:sz w:val="24"/>
          <w:szCs w:val="36"/>
          <w:vertAlign w:val="baseline"/>
        </w:rPr>
        <w:t xml:space="preserve">   </w:t>
      </w:r>
    </w:p>
    <w:p w:rsidR="00567D03" w:rsidRDefault="00567D03" w:rsidP="00CF45E1">
      <w:pPr>
        <w:widowControl w:val="0"/>
        <w:numPr>
          <w:ilvl w:val="0"/>
          <w:numId w:val="2"/>
        </w:numPr>
        <w:spacing w:line="240" w:lineRule="auto"/>
        <w:jc w:val="both"/>
        <w:rPr>
          <w:rFonts w:ascii="Book Antiqua" w:hAnsi="Book Antiqua"/>
          <w:color w:val="000000"/>
          <w:sz w:val="24"/>
          <w:szCs w:val="36"/>
          <w:vertAlign w:val="baseline"/>
        </w:rPr>
      </w:pPr>
      <w:r w:rsidRPr="00CF45E1">
        <w:rPr>
          <w:rFonts w:ascii="Book Antiqua" w:hAnsi="Book Antiqua"/>
          <w:color w:val="000000"/>
          <w:sz w:val="24"/>
          <w:szCs w:val="36"/>
          <w:vertAlign w:val="baseline"/>
        </w:rPr>
        <w:t xml:space="preserve">The </w:t>
      </w:r>
      <w:r>
        <w:rPr>
          <w:rFonts w:ascii="Book Antiqua" w:hAnsi="Book Antiqua"/>
          <w:color w:val="000000"/>
          <w:sz w:val="24"/>
          <w:szCs w:val="36"/>
          <w:vertAlign w:val="baseline"/>
        </w:rPr>
        <w:t>security money @</w:t>
      </w:r>
      <w:r w:rsidR="00792479">
        <w:rPr>
          <w:rFonts w:ascii="Book Antiqua" w:hAnsi="Book Antiqua"/>
          <w:color w:val="000000"/>
          <w:sz w:val="24"/>
          <w:szCs w:val="36"/>
          <w:vertAlign w:val="baseline"/>
        </w:rPr>
        <w:t>5</w:t>
      </w:r>
      <w:r>
        <w:rPr>
          <w:rFonts w:ascii="Book Antiqua" w:hAnsi="Book Antiqua"/>
          <w:color w:val="000000"/>
          <w:sz w:val="24"/>
          <w:szCs w:val="36"/>
          <w:vertAlign w:val="baseline"/>
        </w:rPr>
        <w:t xml:space="preserve">% shall be deducted from the bill and same shall be released after </w:t>
      </w:r>
      <w:r w:rsidR="00792479">
        <w:rPr>
          <w:rFonts w:ascii="Book Antiqua" w:hAnsi="Book Antiqua"/>
          <w:color w:val="000000"/>
          <w:sz w:val="24"/>
          <w:szCs w:val="36"/>
          <w:vertAlign w:val="baseline"/>
        </w:rPr>
        <w:t>defect liability period of 6 months</w:t>
      </w:r>
      <w:r>
        <w:rPr>
          <w:rFonts w:ascii="Book Antiqua" w:hAnsi="Book Antiqua"/>
          <w:color w:val="000000"/>
          <w:sz w:val="24"/>
          <w:szCs w:val="36"/>
          <w:vertAlign w:val="baseline"/>
        </w:rPr>
        <w:t>.</w:t>
      </w:r>
    </w:p>
    <w:p w:rsidR="00567D03" w:rsidRDefault="00567D03" w:rsidP="00567D03">
      <w:pPr>
        <w:widowControl w:val="0"/>
        <w:spacing w:line="240" w:lineRule="auto"/>
        <w:ind w:left="360"/>
        <w:jc w:val="both"/>
        <w:rPr>
          <w:rFonts w:ascii="Book Antiqua" w:hAnsi="Book Antiqua"/>
          <w:color w:val="000000"/>
          <w:sz w:val="24"/>
          <w:szCs w:val="36"/>
          <w:vertAlign w:val="baseline"/>
        </w:rPr>
      </w:pPr>
    </w:p>
    <w:p w:rsidR="00761621" w:rsidRPr="00CF45E1" w:rsidRDefault="00761621" w:rsidP="00CF45E1">
      <w:pPr>
        <w:widowControl w:val="0"/>
        <w:numPr>
          <w:ilvl w:val="0"/>
          <w:numId w:val="2"/>
        </w:numPr>
        <w:spacing w:line="240" w:lineRule="auto"/>
        <w:jc w:val="both"/>
        <w:rPr>
          <w:rFonts w:ascii="Book Antiqua" w:hAnsi="Book Antiqua"/>
          <w:color w:val="000000"/>
          <w:sz w:val="24"/>
          <w:szCs w:val="36"/>
          <w:vertAlign w:val="baseline"/>
        </w:rPr>
      </w:pPr>
      <w:r w:rsidRPr="00CF45E1">
        <w:rPr>
          <w:rFonts w:ascii="Book Antiqua" w:hAnsi="Book Antiqua"/>
          <w:color w:val="000000"/>
          <w:sz w:val="24"/>
          <w:szCs w:val="36"/>
          <w:vertAlign w:val="baseline"/>
        </w:rPr>
        <w:t xml:space="preserve">The rates offered should be </w:t>
      </w:r>
      <w:r w:rsidR="005805F6">
        <w:rPr>
          <w:rFonts w:ascii="Book Antiqua" w:hAnsi="Book Antiqua"/>
          <w:color w:val="000000"/>
          <w:sz w:val="24"/>
          <w:szCs w:val="36"/>
          <w:vertAlign w:val="baseline"/>
        </w:rPr>
        <w:t>without GST. The percentage to be charged against GST shall be quoted separately.</w:t>
      </w:r>
    </w:p>
    <w:p w:rsidR="00761621" w:rsidRPr="00CF45E1" w:rsidRDefault="00761621" w:rsidP="00CF45E1">
      <w:pPr>
        <w:pStyle w:val="ListParagraph"/>
        <w:widowControl w:val="0"/>
        <w:spacing w:line="240" w:lineRule="auto"/>
        <w:contextualSpacing w:val="0"/>
        <w:jc w:val="both"/>
        <w:rPr>
          <w:rFonts w:ascii="Book Antiqua" w:hAnsi="Book Antiqua"/>
          <w:color w:val="000000"/>
          <w:sz w:val="24"/>
          <w:szCs w:val="36"/>
          <w:vertAlign w:val="baseline"/>
        </w:rPr>
      </w:pPr>
    </w:p>
    <w:p w:rsidR="00761621" w:rsidRPr="00CF45E1" w:rsidRDefault="007A503B" w:rsidP="00CF45E1">
      <w:pPr>
        <w:widowControl w:val="0"/>
        <w:numPr>
          <w:ilvl w:val="0"/>
          <w:numId w:val="2"/>
        </w:numPr>
        <w:spacing w:line="240" w:lineRule="auto"/>
        <w:jc w:val="both"/>
        <w:rPr>
          <w:rFonts w:ascii="Book Antiqua" w:hAnsi="Book Antiqua"/>
          <w:color w:val="000000"/>
          <w:sz w:val="24"/>
          <w:szCs w:val="36"/>
          <w:vertAlign w:val="baseline"/>
        </w:rPr>
      </w:pPr>
      <w:r w:rsidRPr="00CF45E1">
        <w:rPr>
          <w:rFonts w:ascii="Book Antiqua" w:hAnsi="Book Antiqua"/>
          <w:color w:val="000000"/>
          <w:sz w:val="24"/>
          <w:szCs w:val="36"/>
          <w:vertAlign w:val="baseline"/>
        </w:rPr>
        <w:t xml:space="preserve">The </w:t>
      </w:r>
      <w:r w:rsidR="00192B2B">
        <w:rPr>
          <w:rFonts w:ascii="Book Antiqua" w:hAnsi="Book Antiqua"/>
          <w:color w:val="000000"/>
          <w:sz w:val="24"/>
          <w:szCs w:val="36"/>
          <w:vertAlign w:val="baseline"/>
        </w:rPr>
        <w:t xml:space="preserve">completion </w:t>
      </w:r>
      <w:r w:rsidR="00D95572">
        <w:rPr>
          <w:rFonts w:ascii="Book Antiqua" w:hAnsi="Book Antiqua"/>
          <w:color w:val="000000"/>
          <w:sz w:val="24"/>
          <w:szCs w:val="36"/>
          <w:vertAlign w:val="baseline"/>
        </w:rPr>
        <w:t xml:space="preserve">period shall be </w:t>
      </w:r>
      <w:r w:rsidR="00792479">
        <w:rPr>
          <w:rFonts w:ascii="Book Antiqua" w:hAnsi="Book Antiqua"/>
          <w:color w:val="000000"/>
          <w:sz w:val="24"/>
          <w:szCs w:val="36"/>
          <w:vertAlign w:val="baseline"/>
        </w:rPr>
        <w:t>45</w:t>
      </w:r>
      <w:r w:rsidR="00761621" w:rsidRPr="00CF45E1">
        <w:rPr>
          <w:rFonts w:ascii="Book Antiqua" w:hAnsi="Book Antiqua"/>
          <w:color w:val="000000"/>
          <w:sz w:val="24"/>
          <w:szCs w:val="36"/>
          <w:vertAlign w:val="baseline"/>
        </w:rPr>
        <w:t xml:space="preserve"> days from the date of supply order.</w:t>
      </w:r>
    </w:p>
    <w:p w:rsidR="00761621" w:rsidRPr="00CF45E1" w:rsidRDefault="00761621" w:rsidP="00CF45E1">
      <w:pPr>
        <w:pStyle w:val="ListParagraph"/>
        <w:widowControl w:val="0"/>
        <w:spacing w:line="240" w:lineRule="auto"/>
        <w:contextualSpacing w:val="0"/>
        <w:jc w:val="both"/>
        <w:rPr>
          <w:rFonts w:ascii="Book Antiqua" w:hAnsi="Book Antiqua"/>
          <w:color w:val="000000"/>
          <w:sz w:val="24"/>
          <w:szCs w:val="36"/>
          <w:vertAlign w:val="baseline"/>
        </w:rPr>
      </w:pPr>
    </w:p>
    <w:p w:rsidR="007A503B" w:rsidRDefault="007A503B" w:rsidP="00CF45E1">
      <w:pPr>
        <w:widowControl w:val="0"/>
        <w:numPr>
          <w:ilvl w:val="0"/>
          <w:numId w:val="2"/>
        </w:numPr>
        <w:spacing w:line="240" w:lineRule="auto"/>
        <w:jc w:val="both"/>
        <w:rPr>
          <w:rFonts w:ascii="Book Antiqua" w:hAnsi="Book Antiqua"/>
          <w:color w:val="000000"/>
          <w:sz w:val="24"/>
          <w:szCs w:val="36"/>
          <w:vertAlign w:val="baseline"/>
        </w:rPr>
      </w:pPr>
      <w:r w:rsidRPr="00CF45E1">
        <w:rPr>
          <w:rFonts w:ascii="Book Antiqua" w:hAnsi="Book Antiqua"/>
          <w:color w:val="000000"/>
          <w:sz w:val="24"/>
          <w:szCs w:val="36"/>
          <w:vertAlign w:val="baseline"/>
        </w:rPr>
        <w:t xml:space="preserve">According to standard terms, payment </w:t>
      </w:r>
      <w:r w:rsidR="00D95572">
        <w:rPr>
          <w:rFonts w:ascii="Book Antiqua" w:hAnsi="Book Antiqua"/>
          <w:color w:val="000000"/>
          <w:sz w:val="24"/>
          <w:szCs w:val="36"/>
          <w:vertAlign w:val="baseline"/>
        </w:rPr>
        <w:t xml:space="preserve">shall </w:t>
      </w:r>
      <w:r w:rsidRPr="00CF45E1">
        <w:rPr>
          <w:rFonts w:ascii="Book Antiqua" w:hAnsi="Book Antiqua"/>
          <w:color w:val="000000"/>
          <w:sz w:val="24"/>
          <w:szCs w:val="36"/>
          <w:vertAlign w:val="baseline"/>
        </w:rPr>
        <w:t xml:space="preserve">be made within 30 days </w:t>
      </w:r>
      <w:r w:rsidR="00D95572">
        <w:rPr>
          <w:rFonts w:ascii="Book Antiqua" w:hAnsi="Book Antiqua"/>
          <w:color w:val="000000"/>
          <w:sz w:val="24"/>
          <w:szCs w:val="36"/>
          <w:vertAlign w:val="baseline"/>
        </w:rPr>
        <w:t xml:space="preserve">from </w:t>
      </w:r>
      <w:r w:rsidRPr="00CF45E1">
        <w:rPr>
          <w:rFonts w:ascii="Book Antiqua" w:hAnsi="Book Antiqua"/>
          <w:color w:val="000000"/>
          <w:sz w:val="24"/>
          <w:szCs w:val="36"/>
          <w:vertAlign w:val="baseline"/>
        </w:rPr>
        <w:t>completion</w:t>
      </w:r>
      <w:r w:rsidR="00D95572">
        <w:rPr>
          <w:rFonts w:ascii="Book Antiqua" w:hAnsi="Book Antiqua"/>
          <w:color w:val="000000"/>
          <w:sz w:val="24"/>
          <w:szCs w:val="36"/>
          <w:vertAlign w:val="baseline"/>
        </w:rPr>
        <w:t xml:space="preserve"> of work</w:t>
      </w:r>
      <w:r w:rsidRPr="00CF45E1">
        <w:rPr>
          <w:rFonts w:ascii="Book Antiqua" w:hAnsi="Book Antiqua"/>
          <w:color w:val="000000"/>
          <w:sz w:val="24"/>
          <w:szCs w:val="36"/>
          <w:vertAlign w:val="baseline"/>
        </w:rPr>
        <w:t xml:space="preserve">. Payment against Performa invoice shall not be made. </w:t>
      </w:r>
    </w:p>
    <w:p w:rsidR="003233A4" w:rsidRDefault="003233A4" w:rsidP="003233A4">
      <w:pPr>
        <w:pStyle w:val="ListParagraph"/>
        <w:rPr>
          <w:rFonts w:ascii="Book Antiqua" w:hAnsi="Book Antiqua"/>
          <w:color w:val="000000"/>
          <w:sz w:val="24"/>
          <w:szCs w:val="36"/>
          <w:vertAlign w:val="baseline"/>
        </w:rPr>
      </w:pPr>
    </w:p>
    <w:p w:rsidR="003233A4" w:rsidRPr="00CF45E1" w:rsidRDefault="003233A4" w:rsidP="00CF45E1">
      <w:pPr>
        <w:widowControl w:val="0"/>
        <w:numPr>
          <w:ilvl w:val="0"/>
          <w:numId w:val="2"/>
        </w:numPr>
        <w:spacing w:line="240" w:lineRule="auto"/>
        <w:jc w:val="both"/>
        <w:rPr>
          <w:rFonts w:ascii="Book Antiqua" w:hAnsi="Book Antiqua"/>
          <w:color w:val="000000"/>
          <w:sz w:val="24"/>
          <w:szCs w:val="36"/>
          <w:vertAlign w:val="baseline"/>
        </w:rPr>
      </w:pPr>
      <w:r>
        <w:rPr>
          <w:rFonts w:ascii="Book Antiqua" w:hAnsi="Book Antiqua"/>
          <w:color w:val="000000"/>
          <w:sz w:val="24"/>
          <w:szCs w:val="36"/>
          <w:vertAlign w:val="baseline"/>
        </w:rPr>
        <w:t>Necessary statutory deduction</w:t>
      </w:r>
      <w:r w:rsidR="003F3E66">
        <w:rPr>
          <w:rFonts w:ascii="Book Antiqua" w:hAnsi="Book Antiqua"/>
          <w:color w:val="000000"/>
          <w:sz w:val="24"/>
          <w:szCs w:val="36"/>
          <w:vertAlign w:val="baseline"/>
        </w:rPr>
        <w:t>s</w:t>
      </w:r>
      <w:r>
        <w:rPr>
          <w:rFonts w:ascii="Book Antiqua" w:hAnsi="Book Antiqua"/>
          <w:color w:val="000000"/>
          <w:sz w:val="24"/>
          <w:szCs w:val="36"/>
          <w:vertAlign w:val="baseline"/>
        </w:rPr>
        <w:t xml:space="preserve"> shall be made from the bills.</w:t>
      </w:r>
    </w:p>
    <w:p w:rsidR="007A503B" w:rsidRPr="00CF45E1" w:rsidRDefault="007A503B" w:rsidP="00CF45E1">
      <w:pPr>
        <w:widowControl w:val="0"/>
        <w:spacing w:line="240" w:lineRule="auto"/>
        <w:jc w:val="both"/>
        <w:rPr>
          <w:rFonts w:ascii="Book Antiqua" w:hAnsi="Book Antiqua"/>
          <w:i/>
          <w:color w:val="000000"/>
          <w:sz w:val="24"/>
          <w:szCs w:val="36"/>
          <w:vertAlign w:val="baseline"/>
        </w:rPr>
      </w:pPr>
    </w:p>
    <w:p w:rsidR="007A503B" w:rsidRPr="00CF45E1" w:rsidRDefault="007A503B" w:rsidP="00CF45E1">
      <w:pPr>
        <w:widowControl w:val="0"/>
        <w:numPr>
          <w:ilvl w:val="0"/>
          <w:numId w:val="2"/>
        </w:numPr>
        <w:spacing w:line="240" w:lineRule="auto"/>
        <w:jc w:val="both"/>
        <w:rPr>
          <w:rFonts w:ascii="Book Antiqua" w:hAnsi="Book Antiqua"/>
          <w:color w:val="000000"/>
          <w:sz w:val="24"/>
          <w:szCs w:val="36"/>
          <w:vertAlign w:val="baseline"/>
        </w:rPr>
      </w:pPr>
      <w:r w:rsidRPr="00CF45E1">
        <w:rPr>
          <w:rFonts w:ascii="Book Antiqua" w:hAnsi="Book Antiqua"/>
          <w:color w:val="000000"/>
          <w:sz w:val="24"/>
          <w:szCs w:val="36"/>
          <w:vertAlign w:val="baseline"/>
        </w:rPr>
        <w:t>The Institute has right to reject all or any of the quotations and to split up the requirements or relax any or all of the above conditions without assigning any reason.</w:t>
      </w:r>
    </w:p>
    <w:p w:rsidR="007A503B" w:rsidRPr="00CF45E1" w:rsidRDefault="007A503B" w:rsidP="00CF45E1">
      <w:pPr>
        <w:widowControl w:val="0"/>
        <w:spacing w:line="240" w:lineRule="auto"/>
        <w:jc w:val="both"/>
        <w:rPr>
          <w:rFonts w:ascii="Book Antiqua" w:hAnsi="Book Antiqua"/>
          <w:color w:val="000000"/>
          <w:sz w:val="24"/>
          <w:szCs w:val="36"/>
          <w:vertAlign w:val="baseline"/>
        </w:rPr>
      </w:pPr>
    </w:p>
    <w:p w:rsidR="007A503B" w:rsidRPr="00CF45E1" w:rsidRDefault="007A503B" w:rsidP="00CF45E1">
      <w:pPr>
        <w:widowControl w:val="0"/>
        <w:numPr>
          <w:ilvl w:val="0"/>
          <w:numId w:val="2"/>
        </w:numPr>
        <w:spacing w:line="240" w:lineRule="auto"/>
        <w:jc w:val="both"/>
        <w:rPr>
          <w:rFonts w:ascii="Book Antiqua" w:hAnsi="Book Antiqua"/>
          <w:color w:val="000000"/>
          <w:sz w:val="24"/>
          <w:szCs w:val="36"/>
          <w:vertAlign w:val="baseline"/>
        </w:rPr>
      </w:pPr>
      <w:r w:rsidRPr="00CF45E1">
        <w:rPr>
          <w:rFonts w:ascii="Book Antiqua" w:hAnsi="Book Antiqua"/>
          <w:color w:val="000000"/>
          <w:sz w:val="24"/>
          <w:szCs w:val="36"/>
          <w:vertAlign w:val="baseline"/>
        </w:rPr>
        <w:t xml:space="preserve">The quotations shall remain open for acceptance for </w:t>
      </w:r>
      <w:r w:rsidR="00792479">
        <w:rPr>
          <w:rFonts w:ascii="Book Antiqua" w:hAnsi="Book Antiqua"/>
          <w:color w:val="000000"/>
          <w:sz w:val="24"/>
          <w:szCs w:val="36"/>
          <w:vertAlign w:val="baseline"/>
        </w:rPr>
        <w:t xml:space="preserve">two </w:t>
      </w:r>
      <w:r w:rsidRPr="00CF45E1">
        <w:rPr>
          <w:rFonts w:ascii="Book Antiqua" w:hAnsi="Book Antiqua"/>
          <w:color w:val="000000"/>
          <w:sz w:val="24"/>
          <w:szCs w:val="36"/>
          <w:vertAlign w:val="baseline"/>
        </w:rPr>
        <w:t>weeks from the date of opening.</w:t>
      </w:r>
    </w:p>
    <w:p w:rsidR="0067502B" w:rsidRPr="00CF45E1" w:rsidRDefault="0067502B" w:rsidP="00CF45E1">
      <w:pPr>
        <w:pStyle w:val="ListParagraph"/>
        <w:widowControl w:val="0"/>
        <w:spacing w:line="240" w:lineRule="auto"/>
        <w:contextualSpacing w:val="0"/>
        <w:jc w:val="both"/>
        <w:rPr>
          <w:rFonts w:ascii="Book Antiqua" w:hAnsi="Book Antiqua"/>
          <w:color w:val="000000"/>
          <w:sz w:val="24"/>
          <w:szCs w:val="36"/>
          <w:vertAlign w:val="baseline"/>
        </w:rPr>
      </w:pPr>
    </w:p>
    <w:p w:rsidR="0067502B" w:rsidRPr="003F3E66" w:rsidRDefault="0067502B" w:rsidP="00CF45E1">
      <w:pPr>
        <w:widowControl w:val="0"/>
        <w:numPr>
          <w:ilvl w:val="0"/>
          <w:numId w:val="2"/>
        </w:numPr>
        <w:spacing w:line="240" w:lineRule="auto"/>
        <w:jc w:val="both"/>
        <w:rPr>
          <w:rFonts w:ascii="Book Antiqua" w:hAnsi="Book Antiqua"/>
          <w:i/>
          <w:color w:val="000000"/>
          <w:sz w:val="24"/>
          <w:szCs w:val="36"/>
          <w:vertAlign w:val="baseline"/>
        </w:rPr>
      </w:pPr>
      <w:r w:rsidRPr="00CF45E1">
        <w:rPr>
          <w:rFonts w:ascii="Book Antiqua" w:hAnsi="Book Antiqua"/>
          <w:color w:val="000000"/>
          <w:sz w:val="24"/>
          <w:szCs w:val="36"/>
          <w:vertAlign w:val="baseline"/>
        </w:rPr>
        <w:t xml:space="preserve">A penalty @ 1% shall be charged if required supply is not made by due date.  </w:t>
      </w:r>
    </w:p>
    <w:p w:rsidR="003F3E66" w:rsidRDefault="003F3E66" w:rsidP="003F3E66">
      <w:pPr>
        <w:pStyle w:val="ListParagraph"/>
        <w:rPr>
          <w:rFonts w:ascii="Book Antiqua" w:hAnsi="Book Antiqua"/>
          <w:i/>
          <w:color w:val="000000"/>
          <w:sz w:val="24"/>
          <w:szCs w:val="36"/>
          <w:vertAlign w:val="baseline"/>
        </w:rPr>
      </w:pPr>
    </w:p>
    <w:p w:rsidR="003F3E66" w:rsidRDefault="003F3E66" w:rsidP="003F3E66">
      <w:pPr>
        <w:widowControl w:val="0"/>
        <w:numPr>
          <w:ilvl w:val="0"/>
          <w:numId w:val="2"/>
        </w:numPr>
        <w:spacing w:line="240" w:lineRule="auto"/>
        <w:jc w:val="both"/>
        <w:rPr>
          <w:rFonts w:ascii="Book Antiqua" w:hAnsi="Book Antiqua"/>
          <w:iCs/>
          <w:color w:val="000000"/>
          <w:sz w:val="24"/>
          <w:szCs w:val="36"/>
          <w:vertAlign w:val="baseline"/>
        </w:rPr>
      </w:pPr>
      <w:r>
        <w:rPr>
          <w:rFonts w:ascii="Book Antiqua" w:hAnsi="Book Antiqua"/>
          <w:iCs/>
          <w:color w:val="000000"/>
          <w:sz w:val="24"/>
          <w:szCs w:val="36"/>
          <w:vertAlign w:val="baseline"/>
        </w:rPr>
        <w:t xml:space="preserve">The rates quoted shall be F.O.R. IIT Campus </w:t>
      </w:r>
      <w:proofErr w:type="spellStart"/>
      <w:r>
        <w:rPr>
          <w:rFonts w:ascii="Book Antiqua" w:hAnsi="Book Antiqua"/>
          <w:iCs/>
          <w:color w:val="000000"/>
          <w:sz w:val="24"/>
          <w:szCs w:val="36"/>
          <w:vertAlign w:val="baseline"/>
        </w:rPr>
        <w:t>i/c</w:t>
      </w:r>
      <w:proofErr w:type="spellEnd"/>
      <w:r>
        <w:rPr>
          <w:rFonts w:ascii="Book Antiqua" w:hAnsi="Book Antiqua"/>
          <w:iCs/>
          <w:color w:val="000000"/>
          <w:sz w:val="24"/>
          <w:szCs w:val="36"/>
          <w:vertAlign w:val="baseline"/>
        </w:rPr>
        <w:t xml:space="preserve"> </w:t>
      </w:r>
      <w:proofErr w:type="gramStart"/>
      <w:r>
        <w:rPr>
          <w:rFonts w:ascii="Book Antiqua" w:hAnsi="Book Antiqua"/>
          <w:iCs/>
          <w:color w:val="000000"/>
          <w:sz w:val="24"/>
          <w:szCs w:val="36"/>
          <w:vertAlign w:val="baseline"/>
        </w:rPr>
        <w:t>its</w:t>
      </w:r>
      <w:proofErr w:type="gramEnd"/>
      <w:r>
        <w:rPr>
          <w:rFonts w:ascii="Book Antiqua" w:hAnsi="Book Antiqua"/>
          <w:iCs/>
          <w:color w:val="000000"/>
          <w:sz w:val="24"/>
          <w:szCs w:val="36"/>
          <w:vertAlign w:val="baseline"/>
        </w:rPr>
        <w:t xml:space="preserve"> fixing at various locations. </w:t>
      </w:r>
    </w:p>
    <w:p w:rsidR="003F3E66" w:rsidRDefault="003F3E66" w:rsidP="003F3E66">
      <w:pPr>
        <w:pStyle w:val="ListParagraph"/>
        <w:rPr>
          <w:rFonts w:ascii="Book Antiqua" w:hAnsi="Book Antiqua"/>
          <w:iCs/>
          <w:color w:val="000000"/>
          <w:sz w:val="24"/>
          <w:szCs w:val="36"/>
          <w:vertAlign w:val="baseline"/>
        </w:rPr>
      </w:pPr>
    </w:p>
    <w:p w:rsidR="003F3E66" w:rsidRDefault="003F3E66" w:rsidP="003F3E66">
      <w:pPr>
        <w:widowControl w:val="0"/>
        <w:numPr>
          <w:ilvl w:val="0"/>
          <w:numId w:val="2"/>
        </w:numPr>
        <w:spacing w:line="240" w:lineRule="auto"/>
        <w:jc w:val="both"/>
        <w:rPr>
          <w:rFonts w:ascii="Book Antiqua" w:hAnsi="Book Antiqua"/>
          <w:iCs/>
          <w:color w:val="000000"/>
          <w:sz w:val="24"/>
          <w:szCs w:val="36"/>
          <w:vertAlign w:val="baseline"/>
        </w:rPr>
      </w:pPr>
      <w:r>
        <w:rPr>
          <w:rFonts w:ascii="Book Antiqua" w:hAnsi="Book Antiqua"/>
          <w:iCs/>
          <w:color w:val="000000"/>
          <w:sz w:val="24"/>
          <w:szCs w:val="36"/>
          <w:vertAlign w:val="baseline"/>
        </w:rPr>
        <w:t>The bidders are advised to visit the sample fixed &amp; quote the rates accordingly.</w:t>
      </w:r>
    </w:p>
    <w:p w:rsidR="0067502B" w:rsidRPr="00CF45E1" w:rsidRDefault="0067502B" w:rsidP="00CF45E1">
      <w:pPr>
        <w:widowControl w:val="0"/>
        <w:spacing w:line="240" w:lineRule="auto"/>
        <w:ind w:left="360"/>
        <w:jc w:val="both"/>
        <w:rPr>
          <w:rFonts w:ascii="Book Antiqua" w:hAnsi="Book Antiqua"/>
          <w:color w:val="000000"/>
          <w:sz w:val="24"/>
          <w:szCs w:val="36"/>
          <w:vertAlign w:val="baseline"/>
        </w:rPr>
      </w:pPr>
    </w:p>
    <w:p w:rsidR="007A503B" w:rsidRPr="00CF45E1" w:rsidRDefault="007A503B" w:rsidP="00CF45E1">
      <w:pPr>
        <w:pStyle w:val="ListParagraph"/>
        <w:widowControl w:val="0"/>
        <w:spacing w:line="240" w:lineRule="auto"/>
        <w:contextualSpacing w:val="0"/>
        <w:jc w:val="both"/>
        <w:rPr>
          <w:rFonts w:ascii="Book Antiqua" w:hAnsi="Book Antiqua"/>
          <w:color w:val="000000"/>
          <w:sz w:val="24"/>
          <w:szCs w:val="36"/>
          <w:vertAlign w:val="baseline"/>
        </w:rPr>
      </w:pPr>
    </w:p>
    <w:tbl>
      <w:tblPr>
        <w:tblW w:w="10960" w:type="dxa"/>
        <w:tblInd w:w="-952" w:type="dxa"/>
        <w:tblLook w:val="0000"/>
      </w:tblPr>
      <w:tblGrid>
        <w:gridCol w:w="740"/>
        <w:gridCol w:w="5540"/>
        <w:gridCol w:w="1080"/>
        <w:gridCol w:w="1080"/>
        <w:gridCol w:w="2520"/>
      </w:tblGrid>
      <w:tr w:rsidR="007A503B" w:rsidRPr="00CF45E1" w:rsidTr="003C349A">
        <w:trPr>
          <w:trHeight w:val="310"/>
        </w:trPr>
        <w:tc>
          <w:tcPr>
            <w:tcW w:w="740" w:type="dxa"/>
            <w:tcBorders>
              <w:left w:val="nil"/>
              <w:bottom w:val="nil"/>
              <w:right w:val="nil"/>
            </w:tcBorders>
            <w:shd w:val="clear" w:color="auto" w:fill="auto"/>
          </w:tcPr>
          <w:p w:rsidR="007A503B" w:rsidRPr="00CF45E1" w:rsidRDefault="007A503B" w:rsidP="00CF45E1">
            <w:pPr>
              <w:widowControl w:val="0"/>
              <w:spacing w:line="240" w:lineRule="auto"/>
              <w:jc w:val="both"/>
              <w:rPr>
                <w:rFonts w:ascii="Book Antiqua" w:hAnsi="Book Antiqua"/>
                <w:color w:val="000000"/>
                <w:sz w:val="24"/>
                <w:szCs w:val="36"/>
                <w:vertAlign w:val="baseline"/>
              </w:rPr>
            </w:pPr>
          </w:p>
        </w:tc>
        <w:tc>
          <w:tcPr>
            <w:tcW w:w="5540" w:type="dxa"/>
            <w:tcBorders>
              <w:left w:val="nil"/>
              <w:bottom w:val="nil"/>
              <w:right w:val="nil"/>
            </w:tcBorders>
            <w:shd w:val="clear" w:color="auto" w:fill="auto"/>
          </w:tcPr>
          <w:p w:rsidR="007A503B" w:rsidRPr="00CF45E1" w:rsidRDefault="007A503B" w:rsidP="00CF45E1">
            <w:pPr>
              <w:widowControl w:val="0"/>
              <w:spacing w:line="240" w:lineRule="auto"/>
              <w:jc w:val="both"/>
              <w:rPr>
                <w:rFonts w:ascii="Book Antiqua" w:hAnsi="Book Antiqua"/>
                <w:color w:val="000000"/>
                <w:sz w:val="24"/>
                <w:szCs w:val="36"/>
                <w:vertAlign w:val="baseline"/>
              </w:rPr>
            </w:pPr>
          </w:p>
        </w:tc>
        <w:tc>
          <w:tcPr>
            <w:tcW w:w="1080" w:type="dxa"/>
            <w:tcBorders>
              <w:left w:val="nil"/>
              <w:bottom w:val="nil"/>
              <w:right w:val="nil"/>
            </w:tcBorders>
            <w:shd w:val="clear" w:color="auto" w:fill="auto"/>
            <w:noWrap/>
          </w:tcPr>
          <w:p w:rsidR="007A503B" w:rsidRPr="00CF45E1" w:rsidRDefault="007A503B" w:rsidP="00CF45E1">
            <w:pPr>
              <w:widowControl w:val="0"/>
              <w:spacing w:line="240" w:lineRule="auto"/>
              <w:jc w:val="both"/>
              <w:rPr>
                <w:rFonts w:ascii="Book Antiqua" w:hAnsi="Book Antiqua"/>
                <w:b/>
                <w:bCs/>
                <w:sz w:val="24"/>
                <w:szCs w:val="36"/>
                <w:vertAlign w:val="baseline"/>
              </w:rPr>
            </w:pPr>
          </w:p>
        </w:tc>
        <w:tc>
          <w:tcPr>
            <w:tcW w:w="1080" w:type="dxa"/>
            <w:tcBorders>
              <w:left w:val="nil"/>
              <w:bottom w:val="nil"/>
              <w:right w:val="nil"/>
            </w:tcBorders>
            <w:shd w:val="clear" w:color="auto" w:fill="auto"/>
            <w:noWrap/>
          </w:tcPr>
          <w:p w:rsidR="007A503B" w:rsidRPr="00CF45E1" w:rsidRDefault="007A503B" w:rsidP="00CF45E1">
            <w:pPr>
              <w:widowControl w:val="0"/>
              <w:spacing w:line="240" w:lineRule="auto"/>
              <w:jc w:val="both"/>
              <w:rPr>
                <w:rFonts w:ascii="Book Antiqua" w:hAnsi="Book Antiqua"/>
                <w:b/>
                <w:bCs/>
                <w:sz w:val="24"/>
                <w:szCs w:val="36"/>
                <w:vertAlign w:val="baseline"/>
              </w:rPr>
            </w:pPr>
          </w:p>
        </w:tc>
        <w:tc>
          <w:tcPr>
            <w:tcW w:w="2520" w:type="dxa"/>
            <w:tcBorders>
              <w:left w:val="nil"/>
              <w:bottom w:val="nil"/>
              <w:right w:val="nil"/>
            </w:tcBorders>
            <w:shd w:val="clear" w:color="auto" w:fill="auto"/>
            <w:noWrap/>
          </w:tcPr>
          <w:p w:rsidR="007A503B" w:rsidRPr="00CF45E1" w:rsidRDefault="000D377C" w:rsidP="00CF45E1">
            <w:pPr>
              <w:widowControl w:val="0"/>
              <w:spacing w:line="240" w:lineRule="auto"/>
              <w:jc w:val="both"/>
              <w:rPr>
                <w:rFonts w:ascii="Book Antiqua" w:hAnsi="Book Antiqua"/>
                <w:b/>
                <w:bCs/>
                <w:sz w:val="24"/>
                <w:szCs w:val="36"/>
                <w:vertAlign w:val="baseline"/>
              </w:rPr>
            </w:pPr>
            <w:r>
              <w:rPr>
                <w:rFonts w:ascii="Book Antiqua" w:hAnsi="Book Antiqua"/>
                <w:b/>
                <w:bCs/>
                <w:sz w:val="24"/>
                <w:szCs w:val="36"/>
                <w:vertAlign w:val="baseline"/>
              </w:rPr>
              <w:t xml:space="preserve">          </w:t>
            </w:r>
            <w:proofErr w:type="spellStart"/>
            <w:r>
              <w:rPr>
                <w:rFonts w:ascii="Book Antiqua" w:hAnsi="Book Antiqua"/>
                <w:b/>
                <w:bCs/>
                <w:sz w:val="24"/>
                <w:szCs w:val="36"/>
                <w:vertAlign w:val="baseline"/>
              </w:rPr>
              <w:t>Sd</w:t>
            </w:r>
            <w:proofErr w:type="spellEnd"/>
            <w:r>
              <w:rPr>
                <w:rFonts w:ascii="Book Antiqua" w:hAnsi="Book Antiqua"/>
                <w:b/>
                <w:bCs/>
                <w:sz w:val="24"/>
                <w:szCs w:val="36"/>
                <w:vertAlign w:val="baseline"/>
              </w:rPr>
              <w:t>/-</w:t>
            </w:r>
          </w:p>
        </w:tc>
      </w:tr>
      <w:tr w:rsidR="007A503B" w:rsidRPr="00CF45E1" w:rsidTr="003C349A">
        <w:trPr>
          <w:trHeight w:val="310"/>
        </w:trPr>
        <w:tc>
          <w:tcPr>
            <w:tcW w:w="740" w:type="dxa"/>
            <w:tcBorders>
              <w:top w:val="nil"/>
              <w:left w:val="nil"/>
              <w:bottom w:val="nil"/>
              <w:right w:val="nil"/>
            </w:tcBorders>
            <w:shd w:val="clear" w:color="auto" w:fill="auto"/>
          </w:tcPr>
          <w:p w:rsidR="007A503B" w:rsidRPr="00CF45E1" w:rsidRDefault="007A503B" w:rsidP="00CF45E1">
            <w:pPr>
              <w:widowControl w:val="0"/>
              <w:spacing w:line="240" w:lineRule="auto"/>
              <w:jc w:val="both"/>
              <w:rPr>
                <w:rFonts w:ascii="Book Antiqua" w:hAnsi="Book Antiqua"/>
                <w:color w:val="000000"/>
                <w:sz w:val="24"/>
                <w:szCs w:val="36"/>
                <w:vertAlign w:val="baseline"/>
              </w:rPr>
            </w:pPr>
          </w:p>
        </w:tc>
        <w:tc>
          <w:tcPr>
            <w:tcW w:w="5540" w:type="dxa"/>
            <w:tcBorders>
              <w:top w:val="nil"/>
              <w:left w:val="nil"/>
              <w:bottom w:val="nil"/>
              <w:right w:val="nil"/>
            </w:tcBorders>
            <w:shd w:val="clear" w:color="auto" w:fill="auto"/>
          </w:tcPr>
          <w:p w:rsidR="007A503B" w:rsidRPr="00CF45E1" w:rsidRDefault="007A503B" w:rsidP="00CF45E1">
            <w:pPr>
              <w:widowControl w:val="0"/>
              <w:spacing w:line="240" w:lineRule="auto"/>
              <w:jc w:val="both"/>
              <w:rPr>
                <w:rFonts w:ascii="Book Antiqua" w:hAnsi="Book Antiqua"/>
                <w:color w:val="000000"/>
                <w:sz w:val="24"/>
                <w:szCs w:val="36"/>
                <w:vertAlign w:val="baseline"/>
              </w:rPr>
            </w:pPr>
          </w:p>
        </w:tc>
        <w:tc>
          <w:tcPr>
            <w:tcW w:w="1080" w:type="dxa"/>
            <w:tcBorders>
              <w:top w:val="nil"/>
              <w:left w:val="nil"/>
              <w:bottom w:val="nil"/>
              <w:right w:val="nil"/>
            </w:tcBorders>
            <w:shd w:val="clear" w:color="auto" w:fill="auto"/>
            <w:noWrap/>
          </w:tcPr>
          <w:p w:rsidR="007A503B" w:rsidRPr="00CF45E1" w:rsidRDefault="007A503B" w:rsidP="00CF45E1">
            <w:pPr>
              <w:widowControl w:val="0"/>
              <w:spacing w:line="240" w:lineRule="auto"/>
              <w:jc w:val="both"/>
              <w:rPr>
                <w:rFonts w:ascii="Book Antiqua" w:hAnsi="Book Antiqua"/>
                <w:b/>
                <w:bCs/>
                <w:sz w:val="24"/>
                <w:szCs w:val="36"/>
                <w:vertAlign w:val="baseline"/>
              </w:rPr>
            </w:pPr>
          </w:p>
        </w:tc>
        <w:tc>
          <w:tcPr>
            <w:tcW w:w="1080" w:type="dxa"/>
            <w:tcBorders>
              <w:top w:val="nil"/>
              <w:left w:val="nil"/>
              <w:bottom w:val="nil"/>
              <w:right w:val="nil"/>
            </w:tcBorders>
            <w:shd w:val="clear" w:color="auto" w:fill="auto"/>
            <w:noWrap/>
          </w:tcPr>
          <w:p w:rsidR="007A503B" w:rsidRPr="00CF45E1" w:rsidRDefault="007A503B" w:rsidP="00CF45E1">
            <w:pPr>
              <w:widowControl w:val="0"/>
              <w:spacing w:line="240" w:lineRule="auto"/>
              <w:jc w:val="both"/>
              <w:rPr>
                <w:rFonts w:ascii="Book Antiqua" w:hAnsi="Book Antiqua"/>
                <w:b/>
                <w:bCs/>
                <w:sz w:val="24"/>
                <w:szCs w:val="36"/>
                <w:vertAlign w:val="baseline"/>
              </w:rPr>
            </w:pPr>
          </w:p>
        </w:tc>
        <w:tc>
          <w:tcPr>
            <w:tcW w:w="2520" w:type="dxa"/>
            <w:tcBorders>
              <w:top w:val="nil"/>
              <w:left w:val="nil"/>
              <w:bottom w:val="nil"/>
              <w:right w:val="nil"/>
            </w:tcBorders>
            <w:shd w:val="clear" w:color="auto" w:fill="auto"/>
            <w:noWrap/>
          </w:tcPr>
          <w:p w:rsidR="007A503B" w:rsidRPr="00CF45E1" w:rsidRDefault="007A503B" w:rsidP="004A7198">
            <w:pPr>
              <w:widowControl w:val="0"/>
              <w:spacing w:line="240" w:lineRule="auto"/>
              <w:jc w:val="both"/>
              <w:rPr>
                <w:rFonts w:ascii="Book Antiqua" w:hAnsi="Book Antiqua"/>
                <w:b/>
                <w:bCs/>
                <w:sz w:val="24"/>
                <w:szCs w:val="36"/>
                <w:vertAlign w:val="baseline"/>
              </w:rPr>
            </w:pPr>
            <w:r w:rsidRPr="00CF45E1">
              <w:rPr>
                <w:rFonts w:ascii="Book Antiqua" w:hAnsi="Book Antiqua"/>
                <w:b/>
                <w:bCs/>
                <w:sz w:val="24"/>
                <w:szCs w:val="36"/>
                <w:vertAlign w:val="baseline"/>
              </w:rPr>
              <w:t xml:space="preserve">    (</w:t>
            </w:r>
            <w:r w:rsidR="004A7198">
              <w:rPr>
                <w:rFonts w:ascii="Book Antiqua" w:hAnsi="Book Antiqua"/>
                <w:b/>
                <w:bCs/>
                <w:sz w:val="24"/>
                <w:szCs w:val="36"/>
                <w:vertAlign w:val="baseline"/>
              </w:rPr>
              <w:t>V. P. Singh</w:t>
            </w:r>
            <w:r w:rsidRPr="00CF45E1">
              <w:rPr>
                <w:rFonts w:ascii="Book Antiqua" w:hAnsi="Book Antiqua"/>
                <w:b/>
                <w:bCs/>
                <w:sz w:val="24"/>
                <w:szCs w:val="36"/>
                <w:vertAlign w:val="baseline"/>
              </w:rPr>
              <w:t>)</w:t>
            </w:r>
          </w:p>
        </w:tc>
      </w:tr>
      <w:tr w:rsidR="007A503B" w:rsidRPr="00CF45E1" w:rsidTr="003C349A">
        <w:trPr>
          <w:trHeight w:val="310"/>
        </w:trPr>
        <w:tc>
          <w:tcPr>
            <w:tcW w:w="740" w:type="dxa"/>
            <w:tcBorders>
              <w:top w:val="nil"/>
              <w:left w:val="nil"/>
              <w:bottom w:val="nil"/>
              <w:right w:val="nil"/>
            </w:tcBorders>
            <w:shd w:val="clear" w:color="auto" w:fill="auto"/>
          </w:tcPr>
          <w:p w:rsidR="007A503B" w:rsidRPr="00CF45E1" w:rsidRDefault="007A503B" w:rsidP="00CF45E1">
            <w:pPr>
              <w:widowControl w:val="0"/>
              <w:spacing w:line="240" w:lineRule="auto"/>
              <w:jc w:val="both"/>
              <w:rPr>
                <w:rFonts w:ascii="Book Antiqua" w:hAnsi="Book Antiqua"/>
                <w:color w:val="000000"/>
                <w:sz w:val="24"/>
                <w:szCs w:val="36"/>
                <w:vertAlign w:val="baseline"/>
              </w:rPr>
            </w:pPr>
          </w:p>
        </w:tc>
        <w:tc>
          <w:tcPr>
            <w:tcW w:w="5540" w:type="dxa"/>
            <w:tcBorders>
              <w:top w:val="nil"/>
              <w:left w:val="nil"/>
              <w:bottom w:val="nil"/>
              <w:right w:val="nil"/>
            </w:tcBorders>
            <w:shd w:val="clear" w:color="auto" w:fill="auto"/>
          </w:tcPr>
          <w:p w:rsidR="007A503B" w:rsidRPr="00CF45E1" w:rsidRDefault="007A503B" w:rsidP="00CF45E1">
            <w:pPr>
              <w:widowControl w:val="0"/>
              <w:spacing w:line="240" w:lineRule="auto"/>
              <w:jc w:val="both"/>
              <w:rPr>
                <w:rFonts w:ascii="Book Antiqua" w:hAnsi="Book Antiqua"/>
                <w:color w:val="000000"/>
                <w:sz w:val="24"/>
                <w:szCs w:val="36"/>
                <w:vertAlign w:val="baseline"/>
              </w:rPr>
            </w:pPr>
          </w:p>
        </w:tc>
        <w:tc>
          <w:tcPr>
            <w:tcW w:w="1080" w:type="dxa"/>
            <w:tcBorders>
              <w:top w:val="nil"/>
              <w:left w:val="nil"/>
              <w:bottom w:val="nil"/>
              <w:right w:val="nil"/>
            </w:tcBorders>
            <w:shd w:val="clear" w:color="auto" w:fill="auto"/>
            <w:noWrap/>
          </w:tcPr>
          <w:p w:rsidR="007A503B" w:rsidRPr="00CF45E1" w:rsidRDefault="007A503B" w:rsidP="00CF45E1">
            <w:pPr>
              <w:widowControl w:val="0"/>
              <w:spacing w:line="240" w:lineRule="auto"/>
              <w:jc w:val="both"/>
              <w:rPr>
                <w:rFonts w:ascii="Book Antiqua" w:hAnsi="Book Antiqua"/>
                <w:b/>
                <w:bCs/>
                <w:sz w:val="24"/>
                <w:szCs w:val="36"/>
                <w:vertAlign w:val="baseline"/>
              </w:rPr>
            </w:pPr>
          </w:p>
        </w:tc>
        <w:tc>
          <w:tcPr>
            <w:tcW w:w="1080" w:type="dxa"/>
            <w:tcBorders>
              <w:top w:val="nil"/>
              <w:left w:val="nil"/>
              <w:bottom w:val="nil"/>
              <w:right w:val="nil"/>
            </w:tcBorders>
            <w:shd w:val="clear" w:color="auto" w:fill="auto"/>
            <w:noWrap/>
          </w:tcPr>
          <w:p w:rsidR="007A503B" w:rsidRPr="00CF45E1" w:rsidRDefault="007A503B" w:rsidP="00CF45E1">
            <w:pPr>
              <w:widowControl w:val="0"/>
              <w:spacing w:line="240" w:lineRule="auto"/>
              <w:jc w:val="both"/>
              <w:rPr>
                <w:rFonts w:ascii="Book Antiqua" w:hAnsi="Book Antiqua"/>
                <w:b/>
                <w:bCs/>
                <w:sz w:val="24"/>
                <w:szCs w:val="36"/>
                <w:vertAlign w:val="baseline"/>
              </w:rPr>
            </w:pPr>
          </w:p>
        </w:tc>
        <w:tc>
          <w:tcPr>
            <w:tcW w:w="2520" w:type="dxa"/>
            <w:tcBorders>
              <w:top w:val="nil"/>
              <w:left w:val="nil"/>
              <w:bottom w:val="nil"/>
              <w:right w:val="nil"/>
            </w:tcBorders>
            <w:shd w:val="clear" w:color="auto" w:fill="auto"/>
            <w:noWrap/>
          </w:tcPr>
          <w:p w:rsidR="007A503B" w:rsidRPr="00CF45E1" w:rsidRDefault="007A503B" w:rsidP="00CF45E1">
            <w:pPr>
              <w:widowControl w:val="0"/>
              <w:spacing w:line="240" w:lineRule="auto"/>
              <w:jc w:val="both"/>
              <w:rPr>
                <w:rFonts w:ascii="Book Antiqua" w:hAnsi="Book Antiqua"/>
                <w:b/>
                <w:bCs/>
                <w:sz w:val="24"/>
                <w:szCs w:val="36"/>
                <w:vertAlign w:val="baseline"/>
              </w:rPr>
            </w:pPr>
            <w:r w:rsidRPr="00CF45E1">
              <w:rPr>
                <w:rFonts w:ascii="Book Antiqua" w:hAnsi="Book Antiqua"/>
                <w:b/>
                <w:bCs/>
                <w:sz w:val="24"/>
                <w:szCs w:val="36"/>
                <w:vertAlign w:val="baseline"/>
              </w:rPr>
              <w:t>Executive Engineer</w:t>
            </w:r>
          </w:p>
        </w:tc>
      </w:tr>
    </w:tbl>
    <w:p w:rsidR="007A503B" w:rsidRPr="00CF45E1" w:rsidRDefault="007A503B" w:rsidP="00CF45E1">
      <w:pPr>
        <w:widowControl w:val="0"/>
        <w:spacing w:line="240" w:lineRule="auto"/>
        <w:ind w:left="360" w:right="-999" w:hanging="1353"/>
        <w:jc w:val="both"/>
        <w:rPr>
          <w:rFonts w:ascii="Book Antiqua" w:hAnsi="Book Antiqua"/>
          <w:sz w:val="24"/>
          <w:szCs w:val="36"/>
          <w:vertAlign w:val="baseline"/>
        </w:rPr>
      </w:pPr>
    </w:p>
    <w:sectPr w:rsidR="007A503B" w:rsidRPr="00CF45E1" w:rsidSect="00F24DD4">
      <w:pgSz w:w="11907" w:h="16839" w:code="9"/>
      <w:pgMar w:top="993"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673FC"/>
    <w:multiLevelType w:val="hybridMultilevel"/>
    <w:tmpl w:val="94283598"/>
    <w:lvl w:ilvl="0" w:tplc="D09EF6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3752AE"/>
    <w:multiLevelType w:val="singleLevel"/>
    <w:tmpl w:val="0409000F"/>
    <w:lvl w:ilvl="0">
      <w:start w:val="1"/>
      <w:numFmt w:val="decimal"/>
      <w:lvlText w:val="%1."/>
      <w:lvlJc w:val="left"/>
      <w:pPr>
        <w:tabs>
          <w:tab w:val="num" w:pos="360"/>
        </w:tabs>
        <w:ind w:left="360" w:hanging="360"/>
      </w:pPr>
    </w:lvl>
  </w:abstractNum>
  <w:num w:numId="1">
    <w:abstractNumId w:val="0"/>
  </w:num>
  <w:num w:numId="2">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20"/>
  <w:drawingGridHorizontalSpacing w:val="65"/>
  <w:displayHorizontalDrawingGridEvery w:val="2"/>
  <w:characterSpacingControl w:val="doNotCompress"/>
  <w:compat/>
  <w:rsids>
    <w:rsidRoot w:val="00F3719C"/>
    <w:rsid w:val="00050F7F"/>
    <w:rsid w:val="00055D65"/>
    <w:rsid w:val="000A328E"/>
    <w:rsid w:val="000B70CD"/>
    <w:rsid w:val="000D377C"/>
    <w:rsid w:val="00100997"/>
    <w:rsid w:val="0010507D"/>
    <w:rsid w:val="00192B2B"/>
    <w:rsid w:val="001C071A"/>
    <w:rsid w:val="001F394E"/>
    <w:rsid w:val="0023108C"/>
    <w:rsid w:val="002A4E88"/>
    <w:rsid w:val="002C3C3B"/>
    <w:rsid w:val="002D68F1"/>
    <w:rsid w:val="00311AFD"/>
    <w:rsid w:val="00311E99"/>
    <w:rsid w:val="003233A4"/>
    <w:rsid w:val="00397ACF"/>
    <w:rsid w:val="003C7174"/>
    <w:rsid w:val="003D08B5"/>
    <w:rsid w:val="003F255F"/>
    <w:rsid w:val="003F3E66"/>
    <w:rsid w:val="00456E10"/>
    <w:rsid w:val="00467DFC"/>
    <w:rsid w:val="00483DC5"/>
    <w:rsid w:val="004A7198"/>
    <w:rsid w:val="00506F5D"/>
    <w:rsid w:val="00531249"/>
    <w:rsid w:val="00567D03"/>
    <w:rsid w:val="005805F6"/>
    <w:rsid w:val="00640DC8"/>
    <w:rsid w:val="00654821"/>
    <w:rsid w:val="0067502B"/>
    <w:rsid w:val="007278E5"/>
    <w:rsid w:val="00743E80"/>
    <w:rsid w:val="00761621"/>
    <w:rsid w:val="00792479"/>
    <w:rsid w:val="007A3E00"/>
    <w:rsid w:val="007A503B"/>
    <w:rsid w:val="0081192D"/>
    <w:rsid w:val="00834CC0"/>
    <w:rsid w:val="008D18F5"/>
    <w:rsid w:val="008E273E"/>
    <w:rsid w:val="008E3DBC"/>
    <w:rsid w:val="008F08BB"/>
    <w:rsid w:val="00915575"/>
    <w:rsid w:val="009210A6"/>
    <w:rsid w:val="009A13FC"/>
    <w:rsid w:val="009E592E"/>
    <w:rsid w:val="00AE3021"/>
    <w:rsid w:val="00B87875"/>
    <w:rsid w:val="00BC4E5A"/>
    <w:rsid w:val="00BC5ADD"/>
    <w:rsid w:val="00C02F38"/>
    <w:rsid w:val="00C66B45"/>
    <w:rsid w:val="00C93620"/>
    <w:rsid w:val="00CB414D"/>
    <w:rsid w:val="00CD7517"/>
    <w:rsid w:val="00CE6355"/>
    <w:rsid w:val="00CF45E1"/>
    <w:rsid w:val="00D25CE3"/>
    <w:rsid w:val="00D936B3"/>
    <w:rsid w:val="00D95572"/>
    <w:rsid w:val="00D97385"/>
    <w:rsid w:val="00DC28C8"/>
    <w:rsid w:val="00E1026E"/>
    <w:rsid w:val="00E1039E"/>
    <w:rsid w:val="00E132F4"/>
    <w:rsid w:val="00E608F7"/>
    <w:rsid w:val="00E8719C"/>
    <w:rsid w:val="00EE50EA"/>
    <w:rsid w:val="00EF320C"/>
    <w:rsid w:val="00F13E4B"/>
    <w:rsid w:val="00F24DD4"/>
    <w:rsid w:val="00F3719C"/>
    <w:rsid w:val="00F44271"/>
    <w:rsid w:val="00FF5B25"/>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implified Arabic" w:eastAsiaTheme="minorHAnsi" w:hAnsi="Simplified Arabic" w:cstheme="minorBidi"/>
        <w:sz w:val="22"/>
        <w:vertAlign w:val="subscript"/>
        <w:lang w:val="en-US" w:eastAsia="en-US" w:bidi="hi-IN"/>
      </w:rPr>
    </w:rPrDefault>
    <w:pPrDefault>
      <w:pPr>
        <w:spacing w:line="40" w:lineRule="atLeas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1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719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1192D"/>
    <w:pPr>
      <w:ind w:left="720"/>
      <w:contextualSpacing/>
    </w:pPr>
  </w:style>
  <w:style w:type="paragraph" w:styleId="BalloonText">
    <w:name w:val="Balloon Text"/>
    <w:basedOn w:val="Normal"/>
    <w:link w:val="BalloonTextChar"/>
    <w:uiPriority w:val="99"/>
    <w:semiHidden/>
    <w:unhideWhenUsed/>
    <w:rsid w:val="007A503B"/>
    <w:rPr>
      <w:rFonts w:ascii="Tahoma" w:hAnsi="Tahoma" w:cs="Mangal"/>
      <w:sz w:val="16"/>
      <w:szCs w:val="14"/>
    </w:rPr>
  </w:style>
  <w:style w:type="character" w:customStyle="1" w:styleId="BalloonTextChar">
    <w:name w:val="Balloon Text Char"/>
    <w:basedOn w:val="DefaultParagraphFont"/>
    <w:link w:val="BalloonText"/>
    <w:uiPriority w:val="99"/>
    <w:semiHidden/>
    <w:rsid w:val="007A503B"/>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w:divs>
    <w:div w:id="205176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D3DE9-4B23-4ED8-872A-8A7606DA0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Pages>
  <Words>233</Words>
  <Characters>1330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dc:creator>
  <cp:lastModifiedBy>R.K</cp:lastModifiedBy>
  <cp:revision>53</cp:revision>
  <cp:lastPrinted>2018-04-24T09:28:00Z</cp:lastPrinted>
  <dcterms:created xsi:type="dcterms:W3CDTF">2018-03-08T05:06:00Z</dcterms:created>
  <dcterms:modified xsi:type="dcterms:W3CDTF">2020-02-24T10:51:00Z</dcterms:modified>
</cp:coreProperties>
</file>