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8E" w:rsidRDefault="00A37D8E">
      <w:pPr>
        <w:pStyle w:val="BodyText"/>
        <w:rPr>
          <w:rFonts w:ascii="Times New Roman"/>
          <w:sz w:val="20"/>
        </w:rPr>
      </w:pPr>
    </w:p>
    <w:p w:rsidR="00A37D8E" w:rsidRDefault="00A37D8E">
      <w:pPr>
        <w:pStyle w:val="BodyText"/>
        <w:spacing w:before="3"/>
        <w:rPr>
          <w:rFonts w:ascii="Times New Roman"/>
          <w:sz w:val="23"/>
        </w:rPr>
      </w:pPr>
    </w:p>
    <w:p w:rsidR="00A37D8E" w:rsidRDefault="00E70248">
      <w:pPr>
        <w:spacing w:before="103"/>
        <w:ind w:left="2416" w:right="2349"/>
        <w:jc w:val="center"/>
        <w:rPr>
          <w:b/>
          <w:sz w:val="27"/>
        </w:rPr>
      </w:pPr>
      <w:r>
        <w:rPr>
          <w:b/>
          <w:spacing w:val="-133"/>
          <w:sz w:val="27"/>
          <w:u w:val="thick"/>
        </w:rPr>
        <w:t>I</w:t>
      </w:r>
      <w:r>
        <w:rPr>
          <w:b/>
          <w:spacing w:val="57"/>
          <w:sz w:val="27"/>
        </w:rPr>
        <w:t xml:space="preserve"> </w:t>
      </w:r>
      <w:r>
        <w:rPr>
          <w:b/>
          <w:sz w:val="27"/>
          <w:u w:val="thick"/>
        </w:rPr>
        <w:t>NDEX</w:t>
      </w:r>
    </w:p>
    <w:p w:rsidR="00A37D8E" w:rsidRDefault="00A37D8E">
      <w:pPr>
        <w:pStyle w:val="BodyText"/>
        <w:spacing w:before="5"/>
        <w:rPr>
          <w:b/>
          <w:sz w:val="19"/>
        </w:rPr>
      </w:pPr>
    </w:p>
    <w:p w:rsidR="00E2377E" w:rsidRDefault="00E70248">
      <w:pPr>
        <w:pStyle w:val="Heading1"/>
        <w:tabs>
          <w:tab w:val="left" w:pos="2563"/>
        </w:tabs>
        <w:ind w:right="764"/>
      </w:pPr>
      <w:r>
        <w:rPr>
          <w:sz w:val="21"/>
        </w:rPr>
        <w:t>Name</w:t>
      </w:r>
      <w:r>
        <w:rPr>
          <w:spacing w:val="5"/>
          <w:sz w:val="21"/>
        </w:rPr>
        <w:t xml:space="preserve"> </w:t>
      </w:r>
      <w:r>
        <w:rPr>
          <w:sz w:val="21"/>
        </w:rPr>
        <w:t>of</w:t>
      </w:r>
      <w:r>
        <w:rPr>
          <w:spacing w:val="6"/>
          <w:sz w:val="21"/>
        </w:rPr>
        <w:t xml:space="preserve"> </w:t>
      </w:r>
      <w:r>
        <w:rPr>
          <w:sz w:val="21"/>
        </w:rPr>
        <w:t>Work</w:t>
      </w:r>
      <w:r w:rsidR="00BA7CEC">
        <w:rPr>
          <w:sz w:val="21"/>
        </w:rPr>
        <w:t xml:space="preserve">: </w:t>
      </w:r>
      <w:r w:rsidR="00E2377E" w:rsidRPr="00E11FA4">
        <w:t xml:space="preserve">Providing and fixing temporary barricading all around of </w:t>
      </w:r>
      <w:proofErr w:type="gramStart"/>
      <w:r w:rsidR="00E2377E" w:rsidRPr="00E11FA4">
        <w:t>A ,C</w:t>
      </w:r>
      <w:proofErr w:type="gramEnd"/>
      <w:r w:rsidR="00E2377E">
        <w:t xml:space="preserve"> </w:t>
      </w:r>
      <w:r w:rsidR="00E2377E" w:rsidRPr="00E11FA4">
        <w:t xml:space="preserve">&amp; B and E block at </w:t>
      </w:r>
      <w:r w:rsidR="00E2377E">
        <w:t>H</w:t>
      </w:r>
      <w:r w:rsidR="00E2377E" w:rsidRPr="00E11FA4">
        <w:t>all-1</w:t>
      </w:r>
    </w:p>
    <w:p w:rsidR="00A37D8E" w:rsidRDefault="00A37D8E">
      <w:pPr>
        <w:pStyle w:val="BodyText"/>
        <w:spacing w:before="9"/>
        <w:rPr>
          <w:b/>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7184"/>
        <w:gridCol w:w="1138"/>
      </w:tblGrid>
      <w:tr w:rsidR="00A37D8E">
        <w:trPr>
          <w:trHeight w:val="515"/>
        </w:trPr>
        <w:tc>
          <w:tcPr>
            <w:tcW w:w="790" w:type="dxa"/>
          </w:tcPr>
          <w:p w:rsidR="00A37D8E" w:rsidRDefault="00E70248">
            <w:pPr>
              <w:pStyle w:val="TableParagraph"/>
              <w:ind w:left="105"/>
              <w:rPr>
                <w:b/>
                <w:sz w:val="21"/>
              </w:rPr>
            </w:pPr>
            <w:r>
              <w:rPr>
                <w:b/>
                <w:sz w:val="21"/>
              </w:rPr>
              <w:t>Sl.</w:t>
            </w:r>
          </w:p>
          <w:p w:rsidR="00A37D8E" w:rsidRDefault="00E70248">
            <w:pPr>
              <w:pStyle w:val="TableParagraph"/>
              <w:spacing w:before="3" w:line="238" w:lineRule="exact"/>
              <w:ind w:left="105"/>
              <w:rPr>
                <w:b/>
                <w:sz w:val="21"/>
              </w:rPr>
            </w:pPr>
            <w:r>
              <w:rPr>
                <w:b/>
                <w:sz w:val="21"/>
              </w:rPr>
              <w:t>No.</w:t>
            </w:r>
          </w:p>
        </w:tc>
        <w:tc>
          <w:tcPr>
            <w:tcW w:w="7184" w:type="dxa"/>
          </w:tcPr>
          <w:p w:rsidR="00A37D8E" w:rsidRDefault="00E70248">
            <w:pPr>
              <w:pStyle w:val="TableParagraph"/>
              <w:ind w:left="104"/>
              <w:rPr>
                <w:b/>
                <w:sz w:val="21"/>
              </w:rPr>
            </w:pPr>
            <w:r>
              <w:rPr>
                <w:b/>
                <w:sz w:val="21"/>
              </w:rPr>
              <w:t>Description</w:t>
            </w:r>
          </w:p>
        </w:tc>
        <w:tc>
          <w:tcPr>
            <w:tcW w:w="1138" w:type="dxa"/>
          </w:tcPr>
          <w:p w:rsidR="00A37D8E" w:rsidRDefault="00E70248">
            <w:pPr>
              <w:pStyle w:val="TableParagraph"/>
              <w:ind w:left="301"/>
              <w:rPr>
                <w:b/>
                <w:sz w:val="21"/>
              </w:rPr>
            </w:pPr>
            <w:r>
              <w:rPr>
                <w:b/>
                <w:sz w:val="21"/>
              </w:rPr>
              <w:t>Page</w:t>
            </w:r>
          </w:p>
        </w:tc>
      </w:tr>
      <w:tr w:rsidR="00A37D8E">
        <w:trPr>
          <w:trHeight w:val="386"/>
        </w:trPr>
        <w:tc>
          <w:tcPr>
            <w:tcW w:w="790" w:type="dxa"/>
          </w:tcPr>
          <w:p w:rsidR="00A37D8E" w:rsidRDefault="00E70248">
            <w:pPr>
              <w:pStyle w:val="TableParagraph"/>
              <w:ind w:left="8"/>
              <w:jc w:val="center"/>
              <w:rPr>
                <w:sz w:val="21"/>
              </w:rPr>
            </w:pPr>
            <w:r>
              <w:rPr>
                <w:w w:val="102"/>
                <w:sz w:val="21"/>
              </w:rPr>
              <w:t>1</w:t>
            </w:r>
          </w:p>
        </w:tc>
        <w:tc>
          <w:tcPr>
            <w:tcW w:w="7184" w:type="dxa"/>
          </w:tcPr>
          <w:p w:rsidR="00A37D8E" w:rsidRDefault="00E70248">
            <w:pPr>
              <w:pStyle w:val="TableParagraph"/>
              <w:ind w:left="104"/>
              <w:rPr>
                <w:sz w:val="21"/>
              </w:rPr>
            </w:pPr>
            <w:r>
              <w:rPr>
                <w:sz w:val="21"/>
              </w:rPr>
              <w:t>Index Page</w:t>
            </w:r>
          </w:p>
        </w:tc>
        <w:tc>
          <w:tcPr>
            <w:tcW w:w="1138" w:type="dxa"/>
          </w:tcPr>
          <w:p w:rsidR="00A37D8E" w:rsidRDefault="00E70248">
            <w:pPr>
              <w:pStyle w:val="TableParagraph"/>
              <w:ind w:left="129"/>
              <w:jc w:val="center"/>
              <w:rPr>
                <w:b/>
                <w:sz w:val="21"/>
              </w:rPr>
            </w:pPr>
            <w:r>
              <w:rPr>
                <w:b/>
                <w:color w:val="FF0000"/>
                <w:w w:val="102"/>
                <w:sz w:val="21"/>
              </w:rPr>
              <w:t>1</w:t>
            </w:r>
          </w:p>
        </w:tc>
      </w:tr>
      <w:tr w:rsidR="00A37D8E">
        <w:trPr>
          <w:trHeight w:val="388"/>
        </w:trPr>
        <w:tc>
          <w:tcPr>
            <w:tcW w:w="790" w:type="dxa"/>
          </w:tcPr>
          <w:p w:rsidR="00A37D8E" w:rsidRDefault="00E70248">
            <w:pPr>
              <w:pStyle w:val="TableParagraph"/>
              <w:spacing w:before="3"/>
              <w:ind w:left="8"/>
              <w:jc w:val="center"/>
              <w:rPr>
                <w:sz w:val="21"/>
              </w:rPr>
            </w:pPr>
            <w:r>
              <w:rPr>
                <w:w w:val="102"/>
                <w:sz w:val="21"/>
              </w:rPr>
              <w:t>2</w:t>
            </w:r>
          </w:p>
        </w:tc>
        <w:tc>
          <w:tcPr>
            <w:tcW w:w="7184" w:type="dxa"/>
          </w:tcPr>
          <w:p w:rsidR="00A37D8E" w:rsidRDefault="00E70248">
            <w:pPr>
              <w:pStyle w:val="TableParagraph"/>
              <w:spacing w:before="3"/>
              <w:ind w:left="104"/>
              <w:rPr>
                <w:sz w:val="21"/>
              </w:rPr>
            </w:pPr>
            <w:r>
              <w:rPr>
                <w:sz w:val="21"/>
              </w:rPr>
              <w:t>Information and e-Tendering for Contractors</w:t>
            </w:r>
          </w:p>
        </w:tc>
        <w:tc>
          <w:tcPr>
            <w:tcW w:w="1138" w:type="dxa"/>
          </w:tcPr>
          <w:p w:rsidR="00A37D8E" w:rsidRDefault="00E70248">
            <w:pPr>
              <w:pStyle w:val="TableParagraph"/>
              <w:spacing w:before="3"/>
              <w:ind w:left="444"/>
              <w:rPr>
                <w:b/>
                <w:sz w:val="21"/>
              </w:rPr>
            </w:pPr>
            <w:r>
              <w:rPr>
                <w:b/>
                <w:color w:val="FF0000"/>
                <w:sz w:val="21"/>
              </w:rPr>
              <w:t>2-4</w:t>
            </w:r>
          </w:p>
        </w:tc>
      </w:tr>
      <w:tr w:rsidR="00A37D8E">
        <w:trPr>
          <w:trHeight w:val="385"/>
        </w:trPr>
        <w:tc>
          <w:tcPr>
            <w:tcW w:w="790" w:type="dxa"/>
          </w:tcPr>
          <w:p w:rsidR="00A37D8E" w:rsidRDefault="00E70248">
            <w:pPr>
              <w:pStyle w:val="TableParagraph"/>
              <w:ind w:left="8"/>
              <w:jc w:val="center"/>
              <w:rPr>
                <w:sz w:val="21"/>
              </w:rPr>
            </w:pPr>
            <w:r>
              <w:rPr>
                <w:w w:val="102"/>
                <w:sz w:val="21"/>
              </w:rPr>
              <w:t>3</w:t>
            </w:r>
          </w:p>
        </w:tc>
        <w:tc>
          <w:tcPr>
            <w:tcW w:w="7184" w:type="dxa"/>
          </w:tcPr>
          <w:p w:rsidR="00A37D8E" w:rsidRDefault="00E70248">
            <w:pPr>
              <w:pStyle w:val="TableParagraph"/>
              <w:ind w:left="104"/>
              <w:rPr>
                <w:sz w:val="21"/>
              </w:rPr>
            </w:pPr>
            <w:r>
              <w:rPr>
                <w:sz w:val="21"/>
              </w:rPr>
              <w:t>Notice Inviting Tenders (Form CPWD–6)</w:t>
            </w:r>
          </w:p>
        </w:tc>
        <w:tc>
          <w:tcPr>
            <w:tcW w:w="1138" w:type="dxa"/>
          </w:tcPr>
          <w:p w:rsidR="00A37D8E" w:rsidRDefault="00E70248">
            <w:pPr>
              <w:pStyle w:val="TableParagraph"/>
              <w:ind w:left="444"/>
              <w:rPr>
                <w:b/>
                <w:sz w:val="21"/>
              </w:rPr>
            </w:pPr>
            <w:r>
              <w:rPr>
                <w:b/>
                <w:color w:val="FF0000"/>
                <w:sz w:val="21"/>
              </w:rPr>
              <w:t>5-8</w:t>
            </w:r>
          </w:p>
        </w:tc>
      </w:tr>
      <w:tr w:rsidR="00A37D8E">
        <w:trPr>
          <w:trHeight w:val="390"/>
        </w:trPr>
        <w:tc>
          <w:tcPr>
            <w:tcW w:w="790" w:type="dxa"/>
          </w:tcPr>
          <w:p w:rsidR="00A37D8E" w:rsidRDefault="00E70248">
            <w:pPr>
              <w:pStyle w:val="TableParagraph"/>
              <w:spacing w:before="5"/>
              <w:ind w:left="8"/>
              <w:jc w:val="center"/>
              <w:rPr>
                <w:sz w:val="21"/>
              </w:rPr>
            </w:pPr>
            <w:r>
              <w:rPr>
                <w:w w:val="102"/>
                <w:sz w:val="21"/>
              </w:rPr>
              <w:t>4</w:t>
            </w:r>
          </w:p>
        </w:tc>
        <w:tc>
          <w:tcPr>
            <w:tcW w:w="7184" w:type="dxa"/>
          </w:tcPr>
          <w:p w:rsidR="00A37D8E" w:rsidRDefault="00E70248">
            <w:pPr>
              <w:pStyle w:val="TableParagraph"/>
              <w:spacing w:before="5"/>
              <w:ind w:left="104"/>
              <w:rPr>
                <w:sz w:val="21"/>
              </w:rPr>
            </w:pPr>
            <w:r>
              <w:rPr>
                <w:sz w:val="21"/>
              </w:rPr>
              <w:t>Tender (Form CPWD–7)</w:t>
            </w:r>
          </w:p>
        </w:tc>
        <w:tc>
          <w:tcPr>
            <w:tcW w:w="1138" w:type="dxa"/>
          </w:tcPr>
          <w:p w:rsidR="00A37D8E" w:rsidRDefault="00E70248">
            <w:pPr>
              <w:pStyle w:val="TableParagraph"/>
              <w:spacing w:before="5"/>
              <w:ind w:left="375"/>
              <w:rPr>
                <w:b/>
                <w:sz w:val="21"/>
              </w:rPr>
            </w:pPr>
            <w:r>
              <w:rPr>
                <w:b/>
                <w:color w:val="FF0000"/>
                <w:sz w:val="21"/>
              </w:rPr>
              <w:t>9-14</w:t>
            </w:r>
          </w:p>
        </w:tc>
      </w:tr>
      <w:tr w:rsidR="00A37D8E">
        <w:trPr>
          <w:trHeight w:val="386"/>
        </w:trPr>
        <w:tc>
          <w:tcPr>
            <w:tcW w:w="790" w:type="dxa"/>
          </w:tcPr>
          <w:p w:rsidR="00A37D8E" w:rsidRDefault="00E70248">
            <w:pPr>
              <w:pStyle w:val="TableParagraph"/>
              <w:ind w:left="8"/>
              <w:jc w:val="center"/>
              <w:rPr>
                <w:sz w:val="21"/>
              </w:rPr>
            </w:pPr>
            <w:r>
              <w:rPr>
                <w:w w:val="102"/>
                <w:sz w:val="21"/>
              </w:rPr>
              <w:t>5</w:t>
            </w:r>
          </w:p>
        </w:tc>
        <w:tc>
          <w:tcPr>
            <w:tcW w:w="7184" w:type="dxa"/>
          </w:tcPr>
          <w:p w:rsidR="00A37D8E" w:rsidRDefault="00E70248">
            <w:pPr>
              <w:pStyle w:val="TableParagraph"/>
              <w:ind w:left="104"/>
              <w:rPr>
                <w:sz w:val="21"/>
              </w:rPr>
            </w:pPr>
            <w:r>
              <w:rPr>
                <w:sz w:val="21"/>
              </w:rPr>
              <w:t>Additional Terms &amp; conditions</w:t>
            </w:r>
          </w:p>
        </w:tc>
        <w:tc>
          <w:tcPr>
            <w:tcW w:w="1138" w:type="dxa"/>
          </w:tcPr>
          <w:p w:rsidR="00A37D8E" w:rsidRDefault="00E70248">
            <w:pPr>
              <w:pStyle w:val="TableParagraph"/>
              <w:ind w:left="305"/>
              <w:rPr>
                <w:b/>
                <w:sz w:val="21"/>
              </w:rPr>
            </w:pPr>
            <w:r>
              <w:rPr>
                <w:b/>
                <w:color w:val="FF0000"/>
                <w:sz w:val="21"/>
              </w:rPr>
              <w:t>15-19</w:t>
            </w:r>
          </w:p>
        </w:tc>
      </w:tr>
      <w:tr w:rsidR="00A37D8E">
        <w:trPr>
          <w:trHeight w:val="388"/>
        </w:trPr>
        <w:tc>
          <w:tcPr>
            <w:tcW w:w="790" w:type="dxa"/>
          </w:tcPr>
          <w:p w:rsidR="00A37D8E" w:rsidRDefault="00E70248">
            <w:pPr>
              <w:pStyle w:val="TableParagraph"/>
              <w:spacing w:before="3"/>
              <w:ind w:left="8"/>
              <w:jc w:val="center"/>
              <w:rPr>
                <w:sz w:val="21"/>
              </w:rPr>
            </w:pPr>
            <w:r>
              <w:rPr>
                <w:w w:val="102"/>
                <w:sz w:val="21"/>
              </w:rPr>
              <w:t>6</w:t>
            </w:r>
          </w:p>
        </w:tc>
        <w:tc>
          <w:tcPr>
            <w:tcW w:w="7184" w:type="dxa"/>
          </w:tcPr>
          <w:p w:rsidR="00A37D8E" w:rsidRDefault="00E70248">
            <w:pPr>
              <w:pStyle w:val="TableParagraph"/>
              <w:spacing w:before="3"/>
              <w:ind w:left="104"/>
              <w:rPr>
                <w:sz w:val="21"/>
              </w:rPr>
            </w:pPr>
            <w:r>
              <w:rPr>
                <w:sz w:val="21"/>
              </w:rPr>
              <w:t>Water proofing conditions</w:t>
            </w:r>
          </w:p>
        </w:tc>
        <w:tc>
          <w:tcPr>
            <w:tcW w:w="1138" w:type="dxa"/>
          </w:tcPr>
          <w:p w:rsidR="00A37D8E" w:rsidRDefault="00E70248">
            <w:pPr>
              <w:pStyle w:val="TableParagraph"/>
              <w:spacing w:before="3"/>
              <w:ind w:left="305"/>
              <w:rPr>
                <w:b/>
                <w:sz w:val="21"/>
              </w:rPr>
            </w:pPr>
            <w:r>
              <w:rPr>
                <w:b/>
                <w:color w:val="FF0000"/>
                <w:sz w:val="21"/>
              </w:rPr>
              <w:t>21-22</w:t>
            </w:r>
          </w:p>
        </w:tc>
      </w:tr>
      <w:tr w:rsidR="00A37D8E">
        <w:trPr>
          <w:trHeight w:val="385"/>
        </w:trPr>
        <w:tc>
          <w:tcPr>
            <w:tcW w:w="790" w:type="dxa"/>
          </w:tcPr>
          <w:p w:rsidR="00A37D8E" w:rsidRDefault="00E70248">
            <w:pPr>
              <w:pStyle w:val="TableParagraph"/>
              <w:ind w:left="8"/>
              <w:jc w:val="center"/>
              <w:rPr>
                <w:sz w:val="21"/>
              </w:rPr>
            </w:pPr>
            <w:r>
              <w:rPr>
                <w:w w:val="102"/>
                <w:sz w:val="21"/>
              </w:rPr>
              <w:t>7</w:t>
            </w:r>
          </w:p>
        </w:tc>
        <w:tc>
          <w:tcPr>
            <w:tcW w:w="7184" w:type="dxa"/>
          </w:tcPr>
          <w:p w:rsidR="00A37D8E" w:rsidRDefault="00E70248">
            <w:pPr>
              <w:pStyle w:val="TableParagraph"/>
              <w:ind w:left="104"/>
              <w:rPr>
                <w:sz w:val="21"/>
              </w:rPr>
            </w:pPr>
            <w:r>
              <w:rPr>
                <w:sz w:val="21"/>
              </w:rPr>
              <w:t>Indemnity bond</w:t>
            </w:r>
          </w:p>
        </w:tc>
        <w:tc>
          <w:tcPr>
            <w:tcW w:w="1138" w:type="dxa"/>
          </w:tcPr>
          <w:p w:rsidR="00A37D8E" w:rsidRDefault="00E70248">
            <w:pPr>
              <w:pStyle w:val="TableParagraph"/>
              <w:ind w:left="305"/>
              <w:rPr>
                <w:b/>
                <w:sz w:val="21"/>
              </w:rPr>
            </w:pPr>
            <w:r>
              <w:rPr>
                <w:b/>
                <w:color w:val="FF0000"/>
                <w:sz w:val="21"/>
              </w:rPr>
              <w:t>23-29</w:t>
            </w:r>
          </w:p>
        </w:tc>
      </w:tr>
      <w:tr w:rsidR="00A37D8E">
        <w:trPr>
          <w:trHeight w:val="405"/>
        </w:trPr>
        <w:tc>
          <w:tcPr>
            <w:tcW w:w="790" w:type="dxa"/>
          </w:tcPr>
          <w:p w:rsidR="00A37D8E" w:rsidRDefault="00E70248">
            <w:pPr>
              <w:pStyle w:val="TableParagraph"/>
              <w:spacing w:before="3"/>
              <w:ind w:left="8"/>
              <w:jc w:val="center"/>
              <w:rPr>
                <w:sz w:val="21"/>
              </w:rPr>
            </w:pPr>
            <w:r>
              <w:rPr>
                <w:w w:val="102"/>
                <w:sz w:val="21"/>
              </w:rPr>
              <w:t>8</w:t>
            </w:r>
          </w:p>
        </w:tc>
        <w:tc>
          <w:tcPr>
            <w:tcW w:w="7184" w:type="dxa"/>
          </w:tcPr>
          <w:p w:rsidR="00A37D8E" w:rsidRDefault="00E70248">
            <w:pPr>
              <w:pStyle w:val="TableParagraph"/>
              <w:spacing w:before="5"/>
              <w:ind w:left="104"/>
            </w:pPr>
            <w:r>
              <w:t>Performance Security Guarantee bond</w:t>
            </w:r>
          </w:p>
        </w:tc>
        <w:tc>
          <w:tcPr>
            <w:tcW w:w="1138" w:type="dxa"/>
          </w:tcPr>
          <w:p w:rsidR="00A37D8E" w:rsidRDefault="00E70248">
            <w:pPr>
              <w:pStyle w:val="TableParagraph"/>
              <w:spacing w:before="3"/>
              <w:ind w:left="305"/>
              <w:rPr>
                <w:b/>
                <w:sz w:val="21"/>
              </w:rPr>
            </w:pPr>
            <w:r>
              <w:rPr>
                <w:b/>
                <w:color w:val="FF0000"/>
                <w:sz w:val="21"/>
              </w:rPr>
              <w:t>30-32</w:t>
            </w:r>
          </w:p>
        </w:tc>
      </w:tr>
      <w:tr w:rsidR="00A37D8E">
        <w:trPr>
          <w:trHeight w:val="405"/>
        </w:trPr>
        <w:tc>
          <w:tcPr>
            <w:tcW w:w="790" w:type="dxa"/>
          </w:tcPr>
          <w:p w:rsidR="00A37D8E" w:rsidRDefault="00E70248">
            <w:pPr>
              <w:pStyle w:val="TableParagraph"/>
              <w:spacing w:before="3"/>
              <w:ind w:left="8"/>
              <w:jc w:val="center"/>
              <w:rPr>
                <w:sz w:val="21"/>
              </w:rPr>
            </w:pPr>
            <w:r>
              <w:rPr>
                <w:w w:val="102"/>
                <w:sz w:val="21"/>
              </w:rPr>
              <w:t>9</w:t>
            </w:r>
          </w:p>
        </w:tc>
        <w:tc>
          <w:tcPr>
            <w:tcW w:w="7184" w:type="dxa"/>
          </w:tcPr>
          <w:p w:rsidR="00A37D8E" w:rsidRDefault="00E70248">
            <w:pPr>
              <w:pStyle w:val="TableParagraph"/>
              <w:spacing w:before="5"/>
              <w:ind w:left="104"/>
            </w:pPr>
            <w:r>
              <w:t>Form of Earnest money (Bank Guarantee)</w:t>
            </w:r>
          </w:p>
        </w:tc>
        <w:tc>
          <w:tcPr>
            <w:tcW w:w="1138" w:type="dxa"/>
          </w:tcPr>
          <w:p w:rsidR="00A37D8E" w:rsidRDefault="00E70248">
            <w:pPr>
              <w:pStyle w:val="TableParagraph"/>
              <w:spacing w:before="3"/>
              <w:ind w:left="305"/>
              <w:rPr>
                <w:b/>
                <w:sz w:val="21"/>
              </w:rPr>
            </w:pPr>
            <w:r>
              <w:rPr>
                <w:b/>
                <w:color w:val="FF0000"/>
                <w:sz w:val="21"/>
              </w:rPr>
              <w:t>33-34</w:t>
            </w:r>
          </w:p>
        </w:tc>
      </w:tr>
    </w:tbl>
    <w:p w:rsidR="00A37D8E" w:rsidRDefault="00A37D8E">
      <w:pPr>
        <w:pStyle w:val="BodyText"/>
        <w:rPr>
          <w:b/>
          <w:sz w:val="28"/>
        </w:rPr>
      </w:pPr>
    </w:p>
    <w:p w:rsidR="00A37D8E" w:rsidRDefault="00E70248" w:rsidP="002C22F5">
      <w:pPr>
        <w:spacing w:before="181" w:line="242" w:lineRule="auto"/>
        <w:ind w:left="461" w:right="764"/>
        <w:rPr>
          <w:b/>
          <w:sz w:val="26"/>
        </w:rPr>
      </w:pPr>
      <w:r>
        <w:rPr>
          <w:b/>
          <w:sz w:val="21"/>
        </w:rPr>
        <w:t xml:space="preserve">NIT amounting to </w:t>
      </w:r>
      <w:r w:rsidR="00D83539">
        <w:rPr>
          <w:b/>
          <w:color w:val="FF0000"/>
          <w:sz w:val="21"/>
        </w:rPr>
        <w:t xml:space="preserve">Rs. </w:t>
      </w:r>
      <w:r w:rsidR="00E2377E">
        <w:rPr>
          <w:b/>
          <w:color w:val="FF0000"/>
          <w:sz w:val="21"/>
        </w:rPr>
        <w:t>5</w:t>
      </w:r>
      <w:proofErr w:type="gramStart"/>
      <w:r w:rsidR="00E2377E">
        <w:rPr>
          <w:b/>
          <w:color w:val="FF0000"/>
          <w:sz w:val="21"/>
        </w:rPr>
        <w:t>,10,433</w:t>
      </w:r>
      <w:proofErr w:type="gramEnd"/>
      <w:r>
        <w:rPr>
          <w:b/>
          <w:color w:val="FF0000"/>
          <w:sz w:val="21"/>
        </w:rPr>
        <w:t xml:space="preserve">/- </w:t>
      </w:r>
      <w:r>
        <w:rPr>
          <w:b/>
          <w:sz w:val="21"/>
        </w:rPr>
        <w:t>(Rupees</w:t>
      </w:r>
      <w:r w:rsidR="008D338F">
        <w:rPr>
          <w:b/>
          <w:sz w:val="21"/>
        </w:rPr>
        <w:t xml:space="preserve"> </w:t>
      </w:r>
      <w:r w:rsidR="00E2377E">
        <w:rPr>
          <w:b/>
          <w:sz w:val="21"/>
        </w:rPr>
        <w:t xml:space="preserve">Five </w:t>
      </w:r>
      <w:proofErr w:type="spellStart"/>
      <w:r>
        <w:rPr>
          <w:b/>
          <w:sz w:val="21"/>
        </w:rPr>
        <w:t>Lac</w:t>
      </w:r>
      <w:r w:rsidR="008D338F">
        <w:rPr>
          <w:b/>
          <w:sz w:val="21"/>
        </w:rPr>
        <w:t>s</w:t>
      </w:r>
      <w:proofErr w:type="spellEnd"/>
      <w:r w:rsidR="008D338F">
        <w:rPr>
          <w:b/>
          <w:sz w:val="21"/>
        </w:rPr>
        <w:t xml:space="preserve"> </w:t>
      </w:r>
      <w:r w:rsidR="00E2377E">
        <w:rPr>
          <w:b/>
          <w:sz w:val="21"/>
        </w:rPr>
        <w:t xml:space="preserve">Ten </w:t>
      </w:r>
      <w:r>
        <w:rPr>
          <w:b/>
          <w:sz w:val="21"/>
        </w:rPr>
        <w:t>Thousand  F</w:t>
      </w:r>
      <w:r w:rsidR="00E2377E">
        <w:rPr>
          <w:b/>
          <w:sz w:val="21"/>
        </w:rPr>
        <w:t xml:space="preserve">our </w:t>
      </w:r>
      <w:r>
        <w:rPr>
          <w:b/>
          <w:sz w:val="21"/>
        </w:rPr>
        <w:t xml:space="preserve">Hundred Thirty </w:t>
      </w:r>
      <w:r w:rsidR="00E2377E">
        <w:rPr>
          <w:b/>
          <w:sz w:val="21"/>
        </w:rPr>
        <w:t xml:space="preserve">Three </w:t>
      </w:r>
      <w:r>
        <w:rPr>
          <w:b/>
          <w:sz w:val="21"/>
        </w:rPr>
        <w:t xml:space="preserve">Only) </w:t>
      </w:r>
      <w:r w:rsidR="002C22F5">
        <w:rPr>
          <w:b/>
          <w:sz w:val="21"/>
        </w:rPr>
        <w:t>.</w:t>
      </w:r>
    </w:p>
    <w:p w:rsidR="00A37D8E" w:rsidRDefault="00A37D8E">
      <w:pPr>
        <w:pStyle w:val="BodyText"/>
        <w:spacing w:before="9"/>
        <w:rPr>
          <w:b/>
          <w:sz w:val="38"/>
        </w:rPr>
      </w:pPr>
    </w:p>
    <w:p w:rsidR="00A37D8E" w:rsidRDefault="00E70248">
      <w:pPr>
        <w:ind w:left="461"/>
        <w:rPr>
          <w:b/>
          <w:sz w:val="21"/>
        </w:rPr>
      </w:pPr>
      <w:r>
        <w:rPr>
          <w:b/>
          <w:sz w:val="21"/>
        </w:rPr>
        <w:t xml:space="preserve">[Certified that this N.I.T. contains </w:t>
      </w:r>
      <w:r>
        <w:rPr>
          <w:b/>
          <w:color w:val="FF0000"/>
          <w:sz w:val="21"/>
        </w:rPr>
        <w:t xml:space="preserve">34 </w:t>
      </w:r>
      <w:r>
        <w:rPr>
          <w:b/>
          <w:sz w:val="21"/>
        </w:rPr>
        <w:t>(Thirty Four) pages only].</w:t>
      </w:r>
    </w:p>
    <w:p w:rsidR="00A37D8E" w:rsidRDefault="00A37D8E">
      <w:pPr>
        <w:pStyle w:val="BodyText"/>
        <w:rPr>
          <w:b/>
          <w:sz w:val="26"/>
        </w:rPr>
      </w:pPr>
    </w:p>
    <w:p w:rsidR="00A37D8E" w:rsidRDefault="00A37D8E">
      <w:pPr>
        <w:pStyle w:val="BodyText"/>
        <w:rPr>
          <w:b/>
          <w:sz w:val="26"/>
        </w:rPr>
      </w:pPr>
    </w:p>
    <w:p w:rsidR="00A37D8E" w:rsidRDefault="00A37D8E">
      <w:pPr>
        <w:pStyle w:val="BodyText"/>
        <w:rPr>
          <w:b/>
          <w:sz w:val="34"/>
        </w:rPr>
      </w:pPr>
    </w:p>
    <w:p w:rsidR="00A37D8E" w:rsidRDefault="00E70248">
      <w:pPr>
        <w:tabs>
          <w:tab w:val="left" w:pos="6343"/>
        </w:tabs>
        <w:ind w:left="1044"/>
        <w:rPr>
          <w:b/>
          <w:sz w:val="21"/>
        </w:rPr>
      </w:pPr>
      <w:r>
        <w:rPr>
          <w:b/>
          <w:sz w:val="21"/>
        </w:rPr>
        <w:t>Sr. Assistant</w:t>
      </w:r>
      <w:r>
        <w:rPr>
          <w:b/>
          <w:spacing w:val="16"/>
          <w:sz w:val="21"/>
        </w:rPr>
        <w:t xml:space="preserve"> </w:t>
      </w:r>
      <w:r>
        <w:rPr>
          <w:b/>
          <w:sz w:val="21"/>
        </w:rPr>
        <w:t>Engineer</w:t>
      </w:r>
      <w:r>
        <w:rPr>
          <w:b/>
          <w:spacing w:val="11"/>
          <w:sz w:val="21"/>
        </w:rPr>
        <w:t xml:space="preserve"> </w:t>
      </w:r>
      <w:r>
        <w:rPr>
          <w:b/>
          <w:sz w:val="21"/>
        </w:rPr>
        <w:t>(SG)</w:t>
      </w:r>
      <w:r>
        <w:rPr>
          <w:b/>
          <w:sz w:val="21"/>
        </w:rPr>
        <w:tab/>
        <w:t>Executive</w:t>
      </w:r>
      <w:r>
        <w:rPr>
          <w:b/>
          <w:spacing w:val="-1"/>
          <w:sz w:val="21"/>
        </w:rPr>
        <w:t xml:space="preserve"> </w:t>
      </w:r>
      <w:r>
        <w:rPr>
          <w:b/>
          <w:sz w:val="21"/>
        </w:rPr>
        <w:t>Engineer</w:t>
      </w:r>
    </w:p>
    <w:p w:rsidR="00A37D8E" w:rsidRDefault="00E70248">
      <w:pPr>
        <w:tabs>
          <w:tab w:val="left" w:pos="6468"/>
        </w:tabs>
        <w:spacing w:before="6"/>
        <w:ind w:left="1599"/>
        <w:rPr>
          <w:b/>
          <w:sz w:val="21"/>
        </w:rPr>
      </w:pPr>
      <w:r>
        <w:rPr>
          <w:b/>
          <w:sz w:val="21"/>
        </w:rPr>
        <w:t>I.W.D.</w:t>
      </w:r>
      <w:r>
        <w:rPr>
          <w:b/>
          <w:spacing w:val="10"/>
          <w:sz w:val="21"/>
        </w:rPr>
        <w:t xml:space="preserve"> </w:t>
      </w:r>
      <w:r>
        <w:rPr>
          <w:b/>
          <w:sz w:val="21"/>
        </w:rPr>
        <w:t>Division-I</w:t>
      </w:r>
      <w:r>
        <w:rPr>
          <w:b/>
          <w:sz w:val="21"/>
        </w:rPr>
        <w:tab/>
        <w:t>I.W.D.</w:t>
      </w:r>
      <w:r>
        <w:rPr>
          <w:b/>
          <w:spacing w:val="3"/>
          <w:sz w:val="21"/>
        </w:rPr>
        <w:t xml:space="preserve"> </w:t>
      </w:r>
      <w:r>
        <w:rPr>
          <w:b/>
          <w:sz w:val="21"/>
        </w:rPr>
        <w:t>Division-I</w:t>
      </w:r>
    </w:p>
    <w:p w:rsidR="00A37D8E" w:rsidRDefault="00E70248">
      <w:pPr>
        <w:tabs>
          <w:tab w:val="left" w:pos="6648"/>
        </w:tabs>
        <w:spacing w:before="3"/>
        <w:ind w:left="1776"/>
        <w:rPr>
          <w:b/>
          <w:sz w:val="21"/>
        </w:rPr>
      </w:pPr>
      <w:r>
        <w:rPr>
          <w:b/>
          <w:sz w:val="21"/>
        </w:rPr>
        <w:t>I.I.T.,</w:t>
      </w:r>
      <w:r>
        <w:rPr>
          <w:b/>
          <w:spacing w:val="7"/>
          <w:sz w:val="21"/>
        </w:rPr>
        <w:t xml:space="preserve"> </w:t>
      </w:r>
      <w:r>
        <w:rPr>
          <w:b/>
          <w:sz w:val="21"/>
        </w:rPr>
        <w:t>Kanpur</w:t>
      </w:r>
      <w:r>
        <w:rPr>
          <w:b/>
          <w:sz w:val="21"/>
        </w:rPr>
        <w:tab/>
        <w:t>I.I.T.,</w:t>
      </w:r>
      <w:r>
        <w:rPr>
          <w:b/>
          <w:spacing w:val="2"/>
          <w:sz w:val="21"/>
        </w:rPr>
        <w:t xml:space="preserve"> </w:t>
      </w:r>
      <w:r>
        <w:rPr>
          <w:b/>
          <w:sz w:val="21"/>
        </w:rPr>
        <w:t>Kanpur</w:t>
      </w:r>
    </w:p>
    <w:p w:rsidR="00A37D8E" w:rsidRDefault="00A37D8E">
      <w:pPr>
        <w:rPr>
          <w:sz w:val="21"/>
        </w:rPr>
        <w:sectPr w:rsidR="00A37D8E">
          <w:headerReference w:type="default" r:id="rId7"/>
          <w:footerReference w:type="default" r:id="rId8"/>
          <w:type w:val="continuous"/>
          <w:pgSz w:w="11910" w:h="16840"/>
          <w:pgMar w:top="2480" w:right="1000" w:bottom="1940" w:left="940" w:header="1421" w:footer="1741" w:gutter="0"/>
          <w:pgNumType w:start="1"/>
          <w:cols w:space="720"/>
        </w:sectPr>
      </w:pPr>
    </w:p>
    <w:p w:rsidR="00A37D8E" w:rsidRDefault="00A37D8E">
      <w:pPr>
        <w:pStyle w:val="BodyText"/>
        <w:rPr>
          <w:b/>
          <w:sz w:val="20"/>
        </w:rPr>
      </w:pPr>
    </w:p>
    <w:p w:rsidR="00A37D8E" w:rsidRDefault="00A37D8E">
      <w:pPr>
        <w:pStyle w:val="BodyText"/>
        <w:spacing w:before="9"/>
        <w:rPr>
          <w:b/>
        </w:rPr>
      </w:pPr>
    </w:p>
    <w:p w:rsidR="00E2377E" w:rsidRPr="00322C3A" w:rsidRDefault="00E2377E" w:rsidP="00E2377E">
      <w:pPr>
        <w:ind w:left="851"/>
        <w:jc w:val="center"/>
        <w:rPr>
          <w:b/>
          <w:bCs/>
        </w:rPr>
      </w:pPr>
      <w:r w:rsidRPr="00322C3A">
        <w:rPr>
          <w:b/>
          <w:bCs/>
        </w:rPr>
        <w:t>INDIAN INSTITUTE OF TECHNOLOGY KANPUR</w:t>
      </w:r>
    </w:p>
    <w:p w:rsidR="00E2377E" w:rsidRPr="00322C3A" w:rsidRDefault="00E2377E" w:rsidP="00E2377E">
      <w:pPr>
        <w:ind w:left="851"/>
        <w:jc w:val="center"/>
        <w:rPr>
          <w:b/>
          <w:bCs/>
        </w:rPr>
      </w:pPr>
      <w:r w:rsidRPr="00322C3A">
        <w:rPr>
          <w:b/>
          <w:bCs/>
        </w:rPr>
        <w:t>INSTITUTE WORKS DEPARTMENT</w:t>
      </w:r>
    </w:p>
    <w:p w:rsidR="00E2377E" w:rsidRDefault="00E2377E" w:rsidP="00E2377E">
      <w:pPr>
        <w:ind w:left="851"/>
        <w:jc w:val="center"/>
        <w:rPr>
          <w:b/>
          <w:bCs/>
        </w:rPr>
      </w:pPr>
      <w:r w:rsidRPr="00D50983">
        <w:rPr>
          <w:b/>
          <w:bCs/>
        </w:rPr>
        <w:t>DIVISION–</w:t>
      </w:r>
      <w:r>
        <w:rPr>
          <w:b/>
          <w:bCs/>
        </w:rPr>
        <w:t xml:space="preserve"> </w:t>
      </w:r>
      <w:r w:rsidRPr="00D50983">
        <w:rPr>
          <w:b/>
          <w:bCs/>
        </w:rPr>
        <w:t>I</w:t>
      </w:r>
    </w:p>
    <w:p w:rsidR="00E2377E" w:rsidRPr="00322C3A" w:rsidRDefault="00E2377E" w:rsidP="00E2377E">
      <w:pPr>
        <w:ind w:left="851"/>
        <w:jc w:val="center"/>
        <w:rPr>
          <w:b/>
          <w:bCs/>
        </w:rPr>
      </w:pPr>
      <w:r>
        <w:rPr>
          <w:b/>
          <w:bCs/>
        </w:rPr>
        <w:t xml:space="preserve">Short Terms </w:t>
      </w:r>
      <w:r w:rsidRPr="00322C3A">
        <w:rPr>
          <w:b/>
          <w:bCs/>
        </w:rPr>
        <w:t>Notice Inviting e-</w:t>
      </w:r>
      <w:r>
        <w:rPr>
          <w:b/>
          <w:bCs/>
        </w:rPr>
        <w:t>T</w:t>
      </w:r>
      <w:r w:rsidRPr="00322C3A">
        <w:rPr>
          <w:b/>
          <w:bCs/>
        </w:rPr>
        <w:t>ender No.</w:t>
      </w:r>
      <w:r>
        <w:rPr>
          <w:b/>
          <w:bCs/>
        </w:rPr>
        <w:t xml:space="preserve"> 11</w:t>
      </w:r>
      <w:r w:rsidRPr="00322C3A">
        <w:rPr>
          <w:b/>
          <w:bCs/>
        </w:rPr>
        <w:t>/C/D</w:t>
      </w:r>
      <w:r>
        <w:rPr>
          <w:b/>
          <w:bCs/>
        </w:rPr>
        <w:t>1</w:t>
      </w:r>
      <w:r w:rsidRPr="00322C3A">
        <w:rPr>
          <w:b/>
          <w:bCs/>
        </w:rPr>
        <w:t>/2020-21</w:t>
      </w:r>
      <w:r>
        <w:rPr>
          <w:b/>
          <w:bCs/>
        </w:rPr>
        <w:t>/01</w:t>
      </w:r>
    </w:p>
    <w:p w:rsidR="00E2377E" w:rsidRDefault="00E2377E" w:rsidP="00E2377E">
      <w:pPr>
        <w:ind w:left="851"/>
        <w:jc w:val="center"/>
      </w:pPr>
    </w:p>
    <w:p w:rsidR="00E2377E" w:rsidRDefault="00E2377E" w:rsidP="00E2377E">
      <w:pPr>
        <w:ind w:left="851"/>
        <w:jc w:val="both"/>
      </w:pPr>
      <w:r>
        <w:t xml:space="preserve">The Executive Engineer, IWD, IIT Kanpur invites on behalf of Board of Governors of IIT Kanpur online percentage rates tender on single bid system from the </w:t>
      </w:r>
      <w:proofErr w:type="gramStart"/>
      <w:r>
        <w:t>Registered</w:t>
      </w:r>
      <w:proofErr w:type="gramEnd"/>
      <w:r>
        <w:t xml:space="preserve"> contractors in CPWD, BSNL, MES &amp; Central PSUs in appropriate category having experience similar nature of works last 7 years for the following works.</w:t>
      </w:r>
    </w:p>
    <w:p w:rsidR="00E2377E" w:rsidRDefault="00E2377E" w:rsidP="00E2377E">
      <w:pPr>
        <w:ind w:left="851"/>
        <w:jc w:val="both"/>
      </w:pPr>
    </w:p>
    <w:p w:rsidR="00E2377E" w:rsidRDefault="00E2377E" w:rsidP="00E2377E">
      <w:pPr>
        <w:ind w:left="851"/>
        <w:jc w:val="both"/>
      </w:pPr>
      <w:r>
        <w:t xml:space="preserve">1. NIT No. 11/C/D1/2020-21/01, Name of work: </w:t>
      </w:r>
      <w:r w:rsidRPr="00E11FA4">
        <w:rPr>
          <w:b/>
          <w:bCs/>
        </w:rPr>
        <w:t>Providing and fixing temporary barricading all around of A ,C</w:t>
      </w:r>
      <w:r>
        <w:rPr>
          <w:b/>
          <w:bCs/>
        </w:rPr>
        <w:t xml:space="preserve"> </w:t>
      </w:r>
      <w:r w:rsidRPr="00E11FA4">
        <w:rPr>
          <w:b/>
          <w:bCs/>
        </w:rPr>
        <w:t xml:space="preserve">&amp; B and E block at </w:t>
      </w:r>
      <w:r>
        <w:rPr>
          <w:b/>
          <w:bCs/>
        </w:rPr>
        <w:t>H</w:t>
      </w:r>
      <w:r w:rsidRPr="00E11FA4">
        <w:rPr>
          <w:b/>
          <w:bCs/>
        </w:rPr>
        <w:t>all-1</w:t>
      </w:r>
      <w:r>
        <w:rPr>
          <w:b/>
          <w:bCs/>
        </w:rPr>
        <w:t xml:space="preserve">, </w:t>
      </w:r>
      <w:r w:rsidRPr="008B79F7">
        <w:t>Estimated cos</w:t>
      </w:r>
      <w:r>
        <w:t xml:space="preserve">t Rs. 5,10,433/-, Earnest money Rs. </w:t>
      </w:r>
      <w:fldSimple w:instr=" =510433*2% ">
        <w:r>
          <w:rPr>
            <w:noProof/>
          </w:rPr>
          <w:t>10,209</w:t>
        </w:r>
      </w:fldSimple>
      <w:r>
        <w:t>/-, Period of completion 20 days, Last time and date of submission of bid 3.30</w:t>
      </w:r>
      <w:bookmarkStart w:id="0" w:name="_GoBack"/>
      <w:bookmarkEnd w:id="0"/>
      <w:r>
        <w:t xml:space="preserve"> P.M. on</w:t>
      </w:r>
      <w:r>
        <w:rPr>
          <w:b/>
          <w:bCs/>
        </w:rPr>
        <w:t xml:space="preserve"> 09</w:t>
      </w:r>
      <w:r w:rsidRPr="00F93A3E">
        <w:rPr>
          <w:b/>
          <w:bCs/>
        </w:rPr>
        <w:t>.0</w:t>
      </w:r>
      <w:r>
        <w:rPr>
          <w:b/>
          <w:bCs/>
        </w:rPr>
        <w:t>9</w:t>
      </w:r>
      <w:r w:rsidRPr="00F93A3E">
        <w:rPr>
          <w:b/>
          <w:bCs/>
        </w:rPr>
        <w:t>.2020.</w:t>
      </w:r>
      <w:r>
        <w:t xml:space="preserve">      </w:t>
      </w:r>
    </w:p>
    <w:p w:rsidR="00E2377E" w:rsidRDefault="00E2377E" w:rsidP="00E2377E">
      <w:pPr>
        <w:ind w:left="851"/>
        <w:jc w:val="both"/>
      </w:pPr>
    </w:p>
    <w:p w:rsidR="00E2377E" w:rsidRDefault="00E2377E" w:rsidP="00E2377E">
      <w:pPr>
        <w:ind w:left="851"/>
        <w:jc w:val="both"/>
      </w:pPr>
      <w:r>
        <w:t xml:space="preserve">The bid forms and other details are available on website </w:t>
      </w:r>
      <w:hyperlink r:id="rId9" w:history="1">
        <w:r w:rsidRPr="005B3E11">
          <w:rPr>
            <w:rStyle w:val="Hyperlink"/>
          </w:rPr>
          <w:t>www.iitk.ac.in/iwd/tenderhall.htm</w:t>
        </w:r>
      </w:hyperlink>
      <w:r>
        <w:t xml:space="preserve">, </w:t>
      </w:r>
      <w:hyperlink r:id="rId10" w:history="1">
        <w:r w:rsidRPr="005B3E11">
          <w:rPr>
            <w:rStyle w:val="Hyperlink"/>
          </w:rPr>
          <w:t>www.tenderhome.com</w:t>
        </w:r>
      </w:hyperlink>
      <w:r>
        <w:t xml:space="preserve">. But the bids can only be submitted online on </w:t>
      </w:r>
      <w:hyperlink r:id="rId11" w:history="1">
        <w:r w:rsidRPr="005B3E11">
          <w:rPr>
            <w:rStyle w:val="Hyperlink"/>
          </w:rPr>
          <w:t>www.tenderwizard.com/IIT</w:t>
        </w:r>
      </w:hyperlink>
      <w:r>
        <w:t xml:space="preserve">. </w:t>
      </w:r>
    </w:p>
    <w:p w:rsidR="00E2377E" w:rsidRDefault="00E2377E" w:rsidP="00E2377E">
      <w:pPr>
        <w:ind w:left="851"/>
        <w:jc w:val="both"/>
      </w:pPr>
    </w:p>
    <w:p w:rsidR="00E2377E" w:rsidRDefault="00E2377E" w:rsidP="00E2377E">
      <w:pPr>
        <w:ind w:left="851"/>
        <w:jc w:val="both"/>
      </w:pPr>
      <w:r>
        <w:t xml:space="preserve">No. IWD/Div-I/253 </w:t>
      </w:r>
      <w:r>
        <w:tab/>
        <w:t>Dated:  02.09.2020                                            Executive Engineer</w:t>
      </w:r>
    </w:p>
    <w:p w:rsidR="00A37D8E" w:rsidRDefault="00A37D8E">
      <w:pPr>
        <w:rPr>
          <w:sz w:val="19"/>
        </w:r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4"/>
        <w:rPr>
          <w:sz w:val="21"/>
        </w:rPr>
      </w:pPr>
    </w:p>
    <w:p w:rsidR="00A37D8E" w:rsidRDefault="00E70248">
      <w:pPr>
        <w:pStyle w:val="Heading1"/>
        <w:spacing w:before="0" w:line="244" w:lineRule="auto"/>
        <w:ind w:left="2451" w:hanging="1911"/>
      </w:pPr>
      <w:r>
        <w:t>INFORMATION AND INSTRUCTIONS FOR CONTRACTORS FOR e-TENDERING FORMING PART OF CONTRACT AGREEMENT</w:t>
      </w:r>
    </w:p>
    <w:p w:rsidR="00A37D8E" w:rsidRDefault="00A37D8E">
      <w:pPr>
        <w:pStyle w:val="BodyText"/>
        <w:spacing w:before="3"/>
        <w:rPr>
          <w:b/>
        </w:rPr>
      </w:pPr>
    </w:p>
    <w:p w:rsidR="00A37D8E" w:rsidRDefault="00E70248">
      <w:pPr>
        <w:pStyle w:val="BodyText"/>
        <w:spacing w:before="1" w:line="244" w:lineRule="auto"/>
        <w:ind w:left="461" w:right="394"/>
        <w:jc w:val="both"/>
      </w:pPr>
      <w:r>
        <w:t xml:space="preserve">The Executive Engineer, IWD, I.I.T., Kanpur on behalf of Board </w:t>
      </w:r>
      <w:r>
        <w:rPr>
          <w:spacing w:val="-3"/>
        </w:rPr>
        <w:t xml:space="preserve">of </w:t>
      </w:r>
      <w:r>
        <w:t>Governors of IIT Kanpur invites online percentage rate tender from approved and eligible* contractors for the following</w:t>
      </w:r>
      <w:r>
        <w:rPr>
          <w:spacing w:val="1"/>
        </w:rPr>
        <w:t xml:space="preserve"> </w:t>
      </w:r>
      <w:r>
        <w:t>work(s):</w:t>
      </w:r>
    </w:p>
    <w:p w:rsidR="00A37D8E" w:rsidRDefault="00A37D8E">
      <w:pPr>
        <w:pStyle w:val="BodyText"/>
        <w:spacing w:before="3"/>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482"/>
        <w:gridCol w:w="2695"/>
        <w:gridCol w:w="1848"/>
        <w:gridCol w:w="490"/>
        <w:gridCol w:w="490"/>
        <w:gridCol w:w="677"/>
        <w:gridCol w:w="1267"/>
        <w:gridCol w:w="1089"/>
      </w:tblGrid>
      <w:tr w:rsidR="00A37D8E">
        <w:trPr>
          <w:trHeight w:val="2879"/>
        </w:trPr>
        <w:tc>
          <w:tcPr>
            <w:tcW w:w="480" w:type="dxa"/>
            <w:textDirection w:val="btLr"/>
          </w:tcPr>
          <w:p w:rsidR="00A37D8E" w:rsidRDefault="00E70248">
            <w:pPr>
              <w:pStyle w:val="TableParagraph"/>
              <w:spacing w:before="109"/>
              <w:ind w:left="1060"/>
              <w:rPr>
                <w:sz w:val="21"/>
              </w:rPr>
            </w:pPr>
            <w:r>
              <w:rPr>
                <w:sz w:val="21"/>
              </w:rPr>
              <w:t>S. No. 1</w:t>
            </w:r>
          </w:p>
        </w:tc>
        <w:tc>
          <w:tcPr>
            <w:tcW w:w="482" w:type="dxa"/>
            <w:textDirection w:val="btLr"/>
          </w:tcPr>
          <w:p w:rsidR="00A37D8E" w:rsidRDefault="00E70248">
            <w:pPr>
              <w:pStyle w:val="TableParagraph"/>
              <w:spacing w:before="109"/>
              <w:ind w:left="1041" w:right="1038"/>
              <w:jc w:val="center"/>
              <w:rPr>
                <w:sz w:val="21"/>
              </w:rPr>
            </w:pPr>
            <w:r>
              <w:rPr>
                <w:sz w:val="21"/>
              </w:rPr>
              <w:t>NIT NO.</w:t>
            </w:r>
          </w:p>
        </w:tc>
        <w:tc>
          <w:tcPr>
            <w:tcW w:w="2695" w:type="dxa"/>
          </w:tcPr>
          <w:p w:rsidR="00A37D8E" w:rsidRDefault="00E70248">
            <w:pPr>
              <w:pStyle w:val="TableParagraph"/>
              <w:spacing w:line="242" w:lineRule="auto"/>
              <w:ind w:left="979" w:hanging="507"/>
              <w:rPr>
                <w:sz w:val="21"/>
              </w:rPr>
            </w:pPr>
            <w:r>
              <w:rPr>
                <w:sz w:val="21"/>
              </w:rPr>
              <w:t>Name of work and location</w:t>
            </w:r>
          </w:p>
        </w:tc>
        <w:tc>
          <w:tcPr>
            <w:tcW w:w="1848" w:type="dxa"/>
          </w:tcPr>
          <w:p w:rsidR="00A37D8E" w:rsidRDefault="00E70248">
            <w:pPr>
              <w:pStyle w:val="TableParagraph"/>
              <w:spacing w:line="242" w:lineRule="auto"/>
              <w:ind w:left="300" w:hanging="70"/>
              <w:rPr>
                <w:sz w:val="21"/>
              </w:rPr>
            </w:pPr>
            <w:r>
              <w:rPr>
                <w:sz w:val="21"/>
              </w:rPr>
              <w:t>Estimated cost put to tender</w:t>
            </w:r>
          </w:p>
        </w:tc>
        <w:tc>
          <w:tcPr>
            <w:tcW w:w="490" w:type="dxa"/>
            <w:textDirection w:val="btLr"/>
          </w:tcPr>
          <w:p w:rsidR="00A37D8E" w:rsidRDefault="00E70248">
            <w:pPr>
              <w:pStyle w:val="TableParagraph"/>
              <w:spacing w:before="116"/>
              <w:ind w:left="688"/>
              <w:rPr>
                <w:sz w:val="21"/>
              </w:rPr>
            </w:pPr>
            <w:r>
              <w:rPr>
                <w:sz w:val="21"/>
              </w:rPr>
              <w:t>Earnest Money</w:t>
            </w:r>
          </w:p>
        </w:tc>
        <w:tc>
          <w:tcPr>
            <w:tcW w:w="490" w:type="dxa"/>
            <w:textDirection w:val="btLr"/>
          </w:tcPr>
          <w:p w:rsidR="00A37D8E" w:rsidRDefault="00E70248">
            <w:pPr>
              <w:pStyle w:val="TableParagraph"/>
              <w:spacing w:before="116"/>
              <w:ind w:left="400"/>
              <w:rPr>
                <w:sz w:val="21"/>
              </w:rPr>
            </w:pPr>
            <w:r>
              <w:rPr>
                <w:sz w:val="21"/>
              </w:rPr>
              <w:t>Period of Completion</w:t>
            </w:r>
          </w:p>
        </w:tc>
        <w:tc>
          <w:tcPr>
            <w:tcW w:w="677" w:type="dxa"/>
            <w:textDirection w:val="btLr"/>
          </w:tcPr>
          <w:p w:rsidR="00A37D8E" w:rsidRDefault="00E70248">
            <w:pPr>
              <w:pStyle w:val="TableParagraph"/>
              <w:spacing w:before="75" w:line="252" w:lineRule="auto"/>
              <w:ind w:left="400" w:firstLine="79"/>
              <w:rPr>
                <w:sz w:val="21"/>
              </w:rPr>
            </w:pPr>
            <w:r>
              <w:rPr>
                <w:sz w:val="21"/>
              </w:rPr>
              <w:t>Last date &amp; time of submission of tender</w:t>
            </w:r>
          </w:p>
        </w:tc>
        <w:tc>
          <w:tcPr>
            <w:tcW w:w="1267" w:type="dxa"/>
          </w:tcPr>
          <w:p w:rsidR="00A37D8E" w:rsidRDefault="00E70248">
            <w:pPr>
              <w:pStyle w:val="TableParagraph"/>
              <w:spacing w:line="244" w:lineRule="auto"/>
              <w:ind w:left="104" w:right="48"/>
              <w:rPr>
                <w:sz w:val="21"/>
              </w:rPr>
            </w:pPr>
            <w:r>
              <w:rPr>
                <w:sz w:val="21"/>
              </w:rPr>
              <w:t>Period during which EMD and other Documents shall be submitted</w:t>
            </w:r>
          </w:p>
        </w:tc>
        <w:tc>
          <w:tcPr>
            <w:tcW w:w="1089" w:type="dxa"/>
          </w:tcPr>
          <w:p w:rsidR="00A37D8E" w:rsidRDefault="00E70248">
            <w:pPr>
              <w:pStyle w:val="TableParagraph"/>
              <w:spacing w:line="244" w:lineRule="auto"/>
              <w:ind w:left="105" w:right="107"/>
              <w:rPr>
                <w:sz w:val="21"/>
              </w:rPr>
            </w:pPr>
            <w:r>
              <w:rPr>
                <w:sz w:val="21"/>
              </w:rPr>
              <w:t>Time &amp; date of opening of tender</w:t>
            </w:r>
          </w:p>
        </w:tc>
      </w:tr>
      <w:tr w:rsidR="00A37D8E">
        <w:trPr>
          <w:trHeight w:val="2882"/>
        </w:trPr>
        <w:tc>
          <w:tcPr>
            <w:tcW w:w="480" w:type="dxa"/>
          </w:tcPr>
          <w:p w:rsidR="00A37D8E" w:rsidRDefault="00E70248">
            <w:pPr>
              <w:pStyle w:val="TableParagraph"/>
              <w:ind w:left="102"/>
              <w:rPr>
                <w:sz w:val="21"/>
              </w:rPr>
            </w:pPr>
            <w:r>
              <w:rPr>
                <w:w w:val="102"/>
                <w:sz w:val="21"/>
              </w:rPr>
              <w:t>1</w:t>
            </w:r>
          </w:p>
        </w:tc>
        <w:tc>
          <w:tcPr>
            <w:tcW w:w="482" w:type="dxa"/>
            <w:textDirection w:val="btLr"/>
          </w:tcPr>
          <w:p w:rsidR="00A37D8E" w:rsidRDefault="00E70248" w:rsidP="00E2377E">
            <w:pPr>
              <w:pStyle w:val="TableParagraph"/>
              <w:spacing w:before="110"/>
              <w:ind w:left="518"/>
              <w:rPr>
                <w:rFonts w:ascii="Book Antiqua"/>
                <w:b/>
                <w:i/>
                <w:sz w:val="21"/>
              </w:rPr>
            </w:pPr>
            <w:r>
              <w:rPr>
                <w:rFonts w:ascii="Book Antiqua"/>
                <w:b/>
                <w:i/>
                <w:color w:val="FF0000"/>
                <w:spacing w:val="-108"/>
                <w:sz w:val="21"/>
                <w:u w:val="single" w:color="FF0000"/>
              </w:rPr>
              <w:t>0</w:t>
            </w:r>
            <w:r>
              <w:rPr>
                <w:rFonts w:ascii="Book Antiqua"/>
                <w:b/>
                <w:i/>
                <w:color w:val="FF0000"/>
                <w:spacing w:val="60"/>
                <w:sz w:val="21"/>
              </w:rPr>
              <w:t xml:space="preserve"> </w:t>
            </w:r>
            <w:r w:rsidR="00E2377E">
              <w:rPr>
                <w:rFonts w:ascii="Book Antiqua"/>
                <w:b/>
                <w:i/>
                <w:color w:val="FF0000"/>
                <w:spacing w:val="60"/>
                <w:sz w:val="21"/>
              </w:rPr>
              <w:t>11</w:t>
            </w:r>
            <w:r>
              <w:rPr>
                <w:rFonts w:ascii="Book Antiqua"/>
                <w:b/>
                <w:i/>
                <w:color w:val="FF0000"/>
                <w:sz w:val="21"/>
                <w:u w:val="single" w:color="FF0000"/>
              </w:rPr>
              <w:t>/C/D1/2020-21/01</w:t>
            </w:r>
          </w:p>
        </w:tc>
        <w:tc>
          <w:tcPr>
            <w:tcW w:w="2695" w:type="dxa"/>
          </w:tcPr>
          <w:p w:rsidR="00A37D8E" w:rsidRPr="00B10B42" w:rsidRDefault="00E2377E">
            <w:pPr>
              <w:pStyle w:val="TableParagraph"/>
              <w:spacing w:before="0" w:line="271" w:lineRule="exact"/>
              <w:ind w:left="103"/>
              <w:rPr>
                <w:b/>
                <w:sz w:val="23"/>
              </w:rPr>
            </w:pPr>
            <w:r w:rsidRPr="00E11FA4">
              <w:rPr>
                <w:b/>
                <w:bCs/>
              </w:rPr>
              <w:t>Providing and fixing temporary barricading all around of A ,C</w:t>
            </w:r>
            <w:r>
              <w:rPr>
                <w:b/>
                <w:bCs/>
              </w:rPr>
              <w:t xml:space="preserve"> </w:t>
            </w:r>
            <w:r w:rsidRPr="00E11FA4">
              <w:rPr>
                <w:b/>
                <w:bCs/>
              </w:rPr>
              <w:t xml:space="preserve">&amp; B and E block at </w:t>
            </w:r>
            <w:r>
              <w:rPr>
                <w:b/>
                <w:bCs/>
              </w:rPr>
              <w:t>H</w:t>
            </w:r>
            <w:r w:rsidRPr="00E11FA4">
              <w:rPr>
                <w:b/>
                <w:bCs/>
              </w:rPr>
              <w:t>all-1</w:t>
            </w:r>
          </w:p>
        </w:tc>
        <w:tc>
          <w:tcPr>
            <w:tcW w:w="1848" w:type="dxa"/>
          </w:tcPr>
          <w:p w:rsidR="00A37D8E" w:rsidRDefault="00E70248" w:rsidP="00E2377E">
            <w:pPr>
              <w:pStyle w:val="TableParagraph"/>
              <w:spacing w:before="0" w:line="257" w:lineRule="exact"/>
              <w:ind w:left="106"/>
              <w:rPr>
                <w:rFonts w:ascii="Verdana"/>
                <w:b/>
                <w:i/>
              </w:rPr>
            </w:pPr>
            <w:r>
              <w:rPr>
                <w:b/>
                <w:sz w:val="21"/>
              </w:rPr>
              <w:t>Rs.</w:t>
            </w:r>
            <w:r w:rsidR="00E2377E">
              <w:rPr>
                <w:b/>
                <w:color w:val="FF0000"/>
                <w:sz w:val="21"/>
              </w:rPr>
              <w:t>510433</w:t>
            </w:r>
            <w:r>
              <w:rPr>
                <w:rFonts w:ascii="Verdana"/>
                <w:b/>
                <w:i/>
                <w:color w:val="FF0000"/>
              </w:rPr>
              <w:t>/-</w:t>
            </w:r>
          </w:p>
        </w:tc>
        <w:tc>
          <w:tcPr>
            <w:tcW w:w="490" w:type="dxa"/>
            <w:textDirection w:val="btLr"/>
          </w:tcPr>
          <w:p w:rsidR="00A37D8E" w:rsidRDefault="00E2377E" w:rsidP="00E2377E">
            <w:pPr>
              <w:pStyle w:val="TableParagraph"/>
              <w:spacing w:before="109"/>
              <w:ind w:left="930"/>
              <w:rPr>
                <w:b/>
                <w:sz w:val="21"/>
              </w:rPr>
            </w:pPr>
            <w:r>
              <w:rPr>
                <w:b/>
                <w:color w:val="FF0000"/>
                <w:sz w:val="21"/>
              </w:rPr>
              <w:t>10209</w:t>
            </w:r>
            <w:r w:rsidR="00E70248">
              <w:rPr>
                <w:b/>
                <w:color w:val="FF0000"/>
                <w:sz w:val="21"/>
              </w:rPr>
              <w:t>.00</w:t>
            </w:r>
          </w:p>
        </w:tc>
        <w:tc>
          <w:tcPr>
            <w:tcW w:w="490" w:type="dxa"/>
            <w:textDirection w:val="btLr"/>
          </w:tcPr>
          <w:p w:rsidR="00A37D8E" w:rsidRDefault="00E70248" w:rsidP="00E2377E">
            <w:pPr>
              <w:pStyle w:val="TableParagraph"/>
              <w:spacing w:before="109"/>
              <w:ind w:left="942"/>
              <w:rPr>
                <w:b/>
                <w:sz w:val="21"/>
              </w:rPr>
            </w:pPr>
            <w:r>
              <w:rPr>
                <w:b/>
                <w:color w:val="FF0000"/>
                <w:sz w:val="21"/>
              </w:rPr>
              <w:t>2</w:t>
            </w:r>
            <w:r w:rsidR="00E2377E">
              <w:rPr>
                <w:b/>
                <w:color w:val="FF0000"/>
                <w:sz w:val="21"/>
              </w:rPr>
              <w:t>0</w:t>
            </w:r>
            <w:r>
              <w:rPr>
                <w:b/>
                <w:color w:val="FF0000"/>
                <w:sz w:val="21"/>
              </w:rPr>
              <w:t xml:space="preserve"> </w:t>
            </w:r>
            <w:r w:rsidR="00E2377E">
              <w:rPr>
                <w:b/>
                <w:color w:val="FF0000"/>
                <w:sz w:val="21"/>
              </w:rPr>
              <w:t xml:space="preserve">days </w:t>
            </w:r>
          </w:p>
        </w:tc>
        <w:tc>
          <w:tcPr>
            <w:tcW w:w="677" w:type="dxa"/>
            <w:textDirection w:val="btLr"/>
          </w:tcPr>
          <w:p w:rsidR="00A37D8E" w:rsidRDefault="00E70248">
            <w:pPr>
              <w:pStyle w:val="TableParagraph"/>
              <w:spacing w:before="108"/>
              <w:ind w:left="640" w:right="640"/>
              <w:jc w:val="center"/>
              <w:rPr>
                <w:sz w:val="21"/>
              </w:rPr>
            </w:pPr>
            <w:proofErr w:type="spellStart"/>
            <w:r>
              <w:rPr>
                <w:sz w:val="21"/>
              </w:rPr>
              <w:t>Upto</w:t>
            </w:r>
            <w:proofErr w:type="spellEnd"/>
            <w:r>
              <w:rPr>
                <w:sz w:val="21"/>
              </w:rPr>
              <w:t xml:space="preserve"> </w:t>
            </w:r>
            <w:r w:rsidR="008223AC">
              <w:rPr>
                <w:sz w:val="21"/>
              </w:rPr>
              <w:t>3.30</w:t>
            </w:r>
            <w:r>
              <w:rPr>
                <w:sz w:val="21"/>
              </w:rPr>
              <w:t xml:space="preserve"> PM on</w:t>
            </w:r>
          </w:p>
          <w:p w:rsidR="00A37D8E" w:rsidRDefault="00E2377E" w:rsidP="00E2377E">
            <w:pPr>
              <w:pStyle w:val="TableParagraph"/>
              <w:spacing w:before="13"/>
              <w:ind w:left="640" w:right="640"/>
              <w:jc w:val="center"/>
              <w:rPr>
                <w:b/>
                <w:sz w:val="21"/>
              </w:rPr>
            </w:pPr>
            <w:r>
              <w:rPr>
                <w:b/>
                <w:color w:val="FF0000"/>
                <w:sz w:val="21"/>
              </w:rPr>
              <w:t>09</w:t>
            </w:r>
            <w:r w:rsidR="00E70248">
              <w:rPr>
                <w:b/>
                <w:color w:val="FF0000"/>
                <w:sz w:val="21"/>
              </w:rPr>
              <w:t>.0</w:t>
            </w:r>
            <w:r>
              <w:rPr>
                <w:b/>
                <w:color w:val="FF0000"/>
                <w:sz w:val="21"/>
              </w:rPr>
              <w:t>9</w:t>
            </w:r>
            <w:r w:rsidR="00E70248">
              <w:rPr>
                <w:b/>
                <w:color w:val="FF0000"/>
                <w:sz w:val="21"/>
              </w:rPr>
              <w:t>.2020</w:t>
            </w:r>
          </w:p>
        </w:tc>
        <w:tc>
          <w:tcPr>
            <w:tcW w:w="1267" w:type="dxa"/>
            <w:textDirection w:val="btLr"/>
          </w:tcPr>
          <w:p w:rsidR="00A37D8E" w:rsidRDefault="00A37D8E">
            <w:pPr>
              <w:pStyle w:val="TableParagraph"/>
              <w:spacing w:before="10"/>
              <w:rPr>
                <w:sz w:val="30"/>
              </w:rPr>
            </w:pPr>
          </w:p>
          <w:p w:rsidR="00A37D8E" w:rsidRDefault="00E70248">
            <w:pPr>
              <w:pStyle w:val="TableParagraph"/>
              <w:spacing w:before="0"/>
              <w:ind w:left="640" w:right="638"/>
              <w:jc w:val="center"/>
              <w:rPr>
                <w:sz w:val="21"/>
              </w:rPr>
            </w:pPr>
            <w:proofErr w:type="spellStart"/>
            <w:r>
              <w:rPr>
                <w:sz w:val="21"/>
              </w:rPr>
              <w:t>upto</w:t>
            </w:r>
            <w:proofErr w:type="spellEnd"/>
            <w:r>
              <w:rPr>
                <w:sz w:val="21"/>
              </w:rPr>
              <w:t xml:space="preserve"> 3:30 PM on</w:t>
            </w:r>
          </w:p>
          <w:p w:rsidR="00A37D8E" w:rsidRDefault="00E2377E" w:rsidP="00E2377E">
            <w:pPr>
              <w:pStyle w:val="TableParagraph"/>
              <w:spacing w:before="11"/>
              <w:ind w:left="640" w:right="640"/>
              <w:jc w:val="center"/>
              <w:rPr>
                <w:b/>
                <w:sz w:val="21"/>
              </w:rPr>
            </w:pPr>
            <w:r>
              <w:rPr>
                <w:b/>
                <w:color w:val="FF0000"/>
                <w:sz w:val="21"/>
              </w:rPr>
              <w:t>10</w:t>
            </w:r>
            <w:r w:rsidR="00E70248">
              <w:rPr>
                <w:b/>
                <w:color w:val="FF0000"/>
                <w:sz w:val="21"/>
              </w:rPr>
              <w:t>.0</w:t>
            </w:r>
            <w:r>
              <w:rPr>
                <w:b/>
                <w:color w:val="FF0000"/>
                <w:sz w:val="21"/>
              </w:rPr>
              <w:t>9</w:t>
            </w:r>
            <w:r w:rsidR="00E70248">
              <w:rPr>
                <w:b/>
                <w:color w:val="FF0000"/>
                <w:sz w:val="21"/>
              </w:rPr>
              <w:t>.2020</w:t>
            </w:r>
          </w:p>
        </w:tc>
        <w:tc>
          <w:tcPr>
            <w:tcW w:w="1089" w:type="dxa"/>
            <w:textDirection w:val="btLr"/>
          </w:tcPr>
          <w:p w:rsidR="00A37D8E" w:rsidRDefault="00A37D8E">
            <w:pPr>
              <w:pStyle w:val="TableParagraph"/>
              <w:spacing w:before="5"/>
              <w:rPr>
                <w:sz w:val="34"/>
              </w:rPr>
            </w:pPr>
          </w:p>
          <w:p w:rsidR="00A37D8E" w:rsidRDefault="00E70248" w:rsidP="00E2377E">
            <w:pPr>
              <w:pStyle w:val="TableParagraph"/>
              <w:spacing w:before="0"/>
              <w:ind w:left="122"/>
              <w:rPr>
                <w:b/>
                <w:sz w:val="21"/>
              </w:rPr>
            </w:pPr>
            <w:r>
              <w:rPr>
                <w:sz w:val="21"/>
              </w:rPr>
              <w:t xml:space="preserve">At </w:t>
            </w:r>
            <w:r w:rsidR="008223AC">
              <w:rPr>
                <w:sz w:val="21"/>
              </w:rPr>
              <w:t>3.30</w:t>
            </w:r>
            <w:r>
              <w:rPr>
                <w:sz w:val="21"/>
              </w:rPr>
              <w:t xml:space="preserve"> PM on </w:t>
            </w:r>
            <w:r w:rsidR="00E2377E">
              <w:rPr>
                <w:b/>
                <w:color w:val="FF0000"/>
                <w:sz w:val="21"/>
              </w:rPr>
              <w:t>11</w:t>
            </w:r>
            <w:r>
              <w:rPr>
                <w:b/>
                <w:color w:val="FF0000"/>
                <w:sz w:val="21"/>
              </w:rPr>
              <w:t>.0</w:t>
            </w:r>
            <w:r w:rsidR="00E2377E">
              <w:rPr>
                <w:b/>
                <w:color w:val="FF0000"/>
                <w:sz w:val="21"/>
              </w:rPr>
              <w:t>9</w:t>
            </w:r>
            <w:r>
              <w:rPr>
                <w:b/>
                <w:color w:val="FF0000"/>
                <w:sz w:val="21"/>
              </w:rPr>
              <w:t>.2020</w:t>
            </w:r>
          </w:p>
        </w:tc>
      </w:tr>
    </w:tbl>
    <w:p w:rsidR="00A37D8E" w:rsidRDefault="00E70248">
      <w:pPr>
        <w:pStyle w:val="BodyText"/>
        <w:spacing w:before="3" w:line="244" w:lineRule="auto"/>
        <w:ind w:left="461" w:right="392"/>
        <w:jc w:val="both"/>
      </w:pPr>
      <w:r>
        <w:t xml:space="preserve">*The eligible </w:t>
      </w:r>
      <w:proofErr w:type="gramStart"/>
      <w:r>
        <w:t>contractors</w:t>
      </w:r>
      <w:proofErr w:type="gramEnd"/>
      <w:r>
        <w:t xml:space="preserve"> means registered in CPWD, BSNL, MES &amp; Central PSUs if they furnish the definite proof from the appropriate authority of having satisfactorily completed three similar works of value </w:t>
      </w:r>
      <w:r>
        <w:rPr>
          <w:color w:val="FF0000"/>
        </w:rPr>
        <w:t xml:space="preserve">40% </w:t>
      </w:r>
      <w:r>
        <w:t xml:space="preserve">or two similar works of value </w:t>
      </w:r>
      <w:r>
        <w:rPr>
          <w:color w:val="FF0000"/>
        </w:rPr>
        <w:t xml:space="preserve">60% </w:t>
      </w:r>
      <w:r>
        <w:t xml:space="preserve">or one similar work of value </w:t>
      </w:r>
      <w:r>
        <w:rPr>
          <w:color w:val="FF0000"/>
        </w:rPr>
        <w:t xml:space="preserve">80% </w:t>
      </w:r>
      <w:r>
        <w:t>of estimated cost during last seven</w:t>
      </w:r>
      <w:r>
        <w:rPr>
          <w:spacing w:val="18"/>
        </w:rPr>
        <w:t xml:space="preserve"> </w:t>
      </w:r>
      <w:r>
        <w:t>years.</w:t>
      </w:r>
    </w:p>
    <w:p w:rsidR="00A37D8E" w:rsidRDefault="00E70248">
      <w:pPr>
        <w:pStyle w:val="BodyText"/>
        <w:spacing w:before="112" w:line="244" w:lineRule="auto"/>
        <w:ind w:left="636" w:right="391"/>
        <w:jc w:val="both"/>
      </w:pPr>
      <w:r>
        <w:t>The enlistment / registration of the contractors should be valid on the last date of submission of tenders.</w:t>
      </w:r>
    </w:p>
    <w:p w:rsidR="00A37D8E" w:rsidRDefault="00E70248">
      <w:pPr>
        <w:pStyle w:val="BodyText"/>
        <w:spacing w:before="118" w:line="242" w:lineRule="auto"/>
        <w:ind w:left="636" w:right="393"/>
        <w:jc w:val="both"/>
      </w:pPr>
      <w:r>
        <w:t>In case the last date of submission of tender is extended, the enlistment / registered of contractor should be valid on the original date of submission of tenders.</w:t>
      </w:r>
    </w:p>
    <w:p w:rsidR="00A37D8E" w:rsidRDefault="00E70248">
      <w:pPr>
        <w:pStyle w:val="ListParagraph"/>
        <w:numPr>
          <w:ilvl w:val="1"/>
          <w:numId w:val="13"/>
        </w:numPr>
        <w:tabs>
          <w:tab w:val="left" w:pos="1564"/>
        </w:tabs>
        <w:spacing w:before="119" w:line="242" w:lineRule="auto"/>
        <w:ind w:right="395"/>
        <w:jc w:val="both"/>
      </w:pPr>
      <w:r>
        <w:t xml:space="preserve">The intending </w:t>
      </w:r>
      <w:proofErr w:type="spellStart"/>
      <w:r>
        <w:t>tenderer</w:t>
      </w:r>
      <w:proofErr w:type="spellEnd"/>
      <w:r>
        <w:t xml:space="preserve"> must read the terms and conditions of CPWD-6 for e- Tendering carefully. He should only submit his tender if he considers himself eligible and he is in possession of all the documents</w:t>
      </w:r>
      <w:r>
        <w:rPr>
          <w:spacing w:val="36"/>
        </w:rPr>
        <w:t xml:space="preserve"> </w:t>
      </w:r>
      <w:r>
        <w:t>required.</w:t>
      </w:r>
    </w:p>
    <w:p w:rsidR="00A37D8E" w:rsidRDefault="00A37D8E">
      <w:pPr>
        <w:spacing w:line="242"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3"/>
        </w:numPr>
        <w:tabs>
          <w:tab w:val="left" w:pos="1604"/>
        </w:tabs>
        <w:spacing w:before="104" w:line="242" w:lineRule="auto"/>
        <w:ind w:left="1604" w:right="395" w:hanging="591"/>
        <w:jc w:val="both"/>
      </w:pPr>
      <w:r>
        <w:t xml:space="preserve">Information and Instructions for </w:t>
      </w:r>
      <w:proofErr w:type="spellStart"/>
      <w:r>
        <w:t>tenderer</w:t>
      </w:r>
      <w:proofErr w:type="spellEnd"/>
      <w:r>
        <w:t xml:space="preserve"> posted on website shall form part of tender</w:t>
      </w:r>
      <w:r>
        <w:rPr>
          <w:spacing w:val="3"/>
        </w:rPr>
        <w:t xml:space="preserve"> </w:t>
      </w:r>
      <w:r>
        <w:t>document.</w:t>
      </w:r>
    </w:p>
    <w:p w:rsidR="00A37D8E" w:rsidRDefault="00A37D8E">
      <w:pPr>
        <w:pStyle w:val="BodyText"/>
        <w:spacing w:before="5"/>
        <w:rPr>
          <w:sz w:val="19"/>
        </w:rPr>
      </w:pPr>
    </w:p>
    <w:p w:rsidR="00A37D8E" w:rsidRDefault="00E70248">
      <w:pPr>
        <w:pStyle w:val="ListParagraph"/>
        <w:numPr>
          <w:ilvl w:val="1"/>
          <w:numId w:val="13"/>
        </w:numPr>
        <w:tabs>
          <w:tab w:val="left" w:pos="1604"/>
        </w:tabs>
        <w:spacing w:line="244" w:lineRule="auto"/>
        <w:ind w:left="1604" w:right="392" w:hanging="591"/>
        <w:jc w:val="both"/>
      </w:pPr>
      <w:r>
        <w:t xml:space="preserve">The bid document consisting of plans, specifications the schedule of  quantities  of varies types of items to </w:t>
      </w:r>
      <w:r>
        <w:rPr>
          <w:spacing w:val="-3"/>
        </w:rPr>
        <w:t xml:space="preserve">be </w:t>
      </w:r>
      <w:r>
        <w:t>executed and set of terms and conditions of the contract to be complied with and other necessary documents can be seen</w:t>
      </w:r>
      <w:r>
        <w:rPr>
          <w:spacing w:val="14"/>
        </w:rPr>
        <w:t xml:space="preserve"> </w:t>
      </w:r>
      <w:r>
        <w:t>and</w:t>
      </w:r>
    </w:p>
    <w:p w:rsidR="00A37D8E" w:rsidRDefault="00E70248">
      <w:pPr>
        <w:tabs>
          <w:tab w:val="left" w:pos="3464"/>
          <w:tab w:val="left" w:pos="4593"/>
          <w:tab w:val="left" w:pos="6015"/>
        </w:tabs>
        <w:spacing w:line="274" w:lineRule="exact"/>
        <w:ind w:left="1604"/>
        <w:rPr>
          <w:sz w:val="23"/>
        </w:rPr>
      </w:pPr>
      <w:proofErr w:type="gramStart"/>
      <w:r>
        <w:t>downloaded</w:t>
      </w:r>
      <w:proofErr w:type="gramEnd"/>
      <w:r>
        <w:tab/>
        <w:t>from</w:t>
      </w:r>
      <w:r>
        <w:tab/>
        <w:t>website</w:t>
      </w:r>
      <w:r>
        <w:tab/>
      </w:r>
      <w:r>
        <w:rPr>
          <w:color w:val="0000FF"/>
          <w:spacing w:val="-174"/>
          <w:sz w:val="23"/>
          <w:u w:val="single" w:color="0000FF"/>
        </w:rPr>
        <w:t>w</w:t>
      </w:r>
      <w:r>
        <w:rPr>
          <w:color w:val="0000FF"/>
          <w:spacing w:val="151"/>
          <w:sz w:val="23"/>
        </w:rPr>
        <w:t xml:space="preserve"> </w:t>
      </w:r>
      <w:r>
        <w:rPr>
          <w:color w:val="0000FF"/>
          <w:sz w:val="23"/>
          <w:u w:val="single" w:color="0000FF"/>
        </w:rPr>
        <w:t>ww.iitk.ac.in/</w:t>
      </w:r>
      <w:proofErr w:type="spellStart"/>
      <w:r>
        <w:rPr>
          <w:color w:val="0000FF"/>
          <w:sz w:val="23"/>
          <w:u w:val="single" w:color="0000FF"/>
        </w:rPr>
        <w:t>iwd</w:t>
      </w:r>
      <w:proofErr w:type="spellEnd"/>
      <w:r>
        <w:rPr>
          <w:color w:val="0000FF"/>
          <w:sz w:val="23"/>
          <w:u w:val="single" w:color="0000FF"/>
        </w:rPr>
        <w:t>/tenderhall.htm</w:t>
      </w:r>
      <w:r>
        <w:rPr>
          <w:sz w:val="23"/>
        </w:rPr>
        <w:t>,</w:t>
      </w:r>
    </w:p>
    <w:p w:rsidR="00A37D8E" w:rsidRDefault="00E70248">
      <w:pPr>
        <w:spacing w:before="5"/>
        <w:ind w:left="1604"/>
        <w:rPr>
          <w:sz w:val="23"/>
        </w:rPr>
      </w:pPr>
      <w:proofErr w:type="gramStart"/>
      <w:r>
        <w:rPr>
          <w:color w:val="0000FF"/>
          <w:spacing w:val="-131"/>
          <w:sz w:val="23"/>
          <w:u w:val="single" w:color="0000FF"/>
        </w:rPr>
        <w:t>h</w:t>
      </w:r>
      <w:proofErr w:type="gramEnd"/>
      <w:r>
        <w:rPr>
          <w:color w:val="0000FF"/>
          <w:spacing w:val="94"/>
          <w:sz w:val="23"/>
        </w:rPr>
        <w:t xml:space="preserve"> </w:t>
      </w:r>
      <w:r>
        <w:rPr>
          <w:color w:val="0000FF"/>
          <w:sz w:val="23"/>
          <w:u w:val="single" w:color="0000FF"/>
        </w:rPr>
        <w:t>ttps://eprocure.gov.in/cppp/latestactivetenders</w:t>
      </w:r>
      <w:r>
        <w:rPr>
          <w:color w:val="0000FF"/>
          <w:sz w:val="23"/>
        </w:rPr>
        <w:t xml:space="preserve">   </w:t>
      </w:r>
      <w:r>
        <w:rPr>
          <w:sz w:val="23"/>
        </w:rPr>
        <w:t>and</w:t>
      </w:r>
      <w:r>
        <w:rPr>
          <w:spacing w:val="41"/>
          <w:sz w:val="23"/>
        </w:rPr>
        <w:t xml:space="preserve"> </w:t>
      </w:r>
      <w:hyperlink r:id="rId12">
        <w:r>
          <w:rPr>
            <w:color w:val="0000FF"/>
            <w:sz w:val="23"/>
          </w:rPr>
          <w:t>www.tenderhome.com</w:t>
        </w:r>
      </w:hyperlink>
    </w:p>
    <w:p w:rsidR="00A37D8E" w:rsidRDefault="00E70248">
      <w:pPr>
        <w:pStyle w:val="BodyText"/>
        <w:tabs>
          <w:tab w:val="left" w:pos="2329"/>
          <w:tab w:val="left" w:pos="2856"/>
          <w:tab w:val="left" w:pos="3591"/>
          <w:tab w:val="left" w:pos="4297"/>
          <w:tab w:val="left" w:pos="5078"/>
          <w:tab w:val="left" w:pos="5655"/>
          <w:tab w:val="left" w:pos="6974"/>
          <w:tab w:val="left" w:pos="7554"/>
          <w:tab w:val="left" w:pos="8237"/>
          <w:tab w:val="left" w:pos="8823"/>
        </w:tabs>
        <w:spacing w:before="6" w:line="262" w:lineRule="exact"/>
        <w:ind w:left="1604"/>
      </w:pPr>
      <w:proofErr w:type="gramStart"/>
      <w:r>
        <w:t>free</w:t>
      </w:r>
      <w:proofErr w:type="gramEnd"/>
      <w:r>
        <w:tab/>
      </w:r>
      <w:r>
        <w:rPr>
          <w:spacing w:val="-3"/>
        </w:rPr>
        <w:t>of</w:t>
      </w:r>
      <w:r>
        <w:rPr>
          <w:spacing w:val="-3"/>
        </w:rPr>
        <w:tab/>
      </w:r>
      <w:r>
        <w:t>cost</w:t>
      </w:r>
      <w:r>
        <w:tab/>
        <w:t>and</w:t>
      </w:r>
      <w:r>
        <w:tab/>
        <w:t>shall</w:t>
      </w:r>
      <w:r>
        <w:tab/>
        <w:t>be</w:t>
      </w:r>
      <w:r>
        <w:tab/>
        <w:t>submitted</w:t>
      </w:r>
      <w:r>
        <w:tab/>
        <w:t>on</w:t>
      </w:r>
      <w:r>
        <w:tab/>
        <w:t>line</w:t>
      </w:r>
      <w:r>
        <w:tab/>
        <w:t>on</w:t>
      </w:r>
      <w:r>
        <w:tab/>
        <w:t>website</w:t>
      </w:r>
    </w:p>
    <w:p w:rsidR="00A37D8E" w:rsidRDefault="00E70248">
      <w:pPr>
        <w:spacing w:before="4"/>
        <w:ind w:left="1604"/>
        <w:rPr>
          <w:sz w:val="23"/>
        </w:rPr>
      </w:pPr>
      <w:proofErr w:type="gramStart"/>
      <w:r>
        <w:rPr>
          <w:color w:val="0000FF"/>
          <w:spacing w:val="-174"/>
          <w:sz w:val="23"/>
          <w:u w:val="single" w:color="0000FF"/>
        </w:rPr>
        <w:t>w</w:t>
      </w:r>
      <w:proofErr w:type="gramEnd"/>
      <w:r>
        <w:rPr>
          <w:color w:val="0000FF"/>
          <w:spacing w:val="105"/>
          <w:sz w:val="23"/>
        </w:rPr>
        <w:t xml:space="preserve"> </w:t>
      </w:r>
      <w:r>
        <w:rPr>
          <w:color w:val="0000FF"/>
          <w:sz w:val="23"/>
          <w:u w:val="single" w:color="0000FF"/>
        </w:rPr>
        <w:t>ww.tenderwizard.com/IIT</w:t>
      </w:r>
      <w:r>
        <w:rPr>
          <w:sz w:val="23"/>
        </w:rPr>
        <w:t>.</w:t>
      </w:r>
    </w:p>
    <w:p w:rsidR="00A37D8E" w:rsidRDefault="00A37D8E">
      <w:pPr>
        <w:pStyle w:val="BodyText"/>
        <w:spacing w:before="4"/>
        <w:rPr>
          <w:sz w:val="11"/>
        </w:rPr>
      </w:pPr>
    </w:p>
    <w:p w:rsidR="00A37D8E" w:rsidRDefault="00E70248">
      <w:pPr>
        <w:pStyle w:val="ListParagraph"/>
        <w:numPr>
          <w:ilvl w:val="1"/>
          <w:numId w:val="13"/>
        </w:numPr>
        <w:tabs>
          <w:tab w:val="left" w:pos="1604"/>
        </w:tabs>
        <w:spacing w:before="104" w:line="242" w:lineRule="auto"/>
        <w:ind w:left="1604" w:right="392" w:hanging="591"/>
        <w:jc w:val="both"/>
      </w:pPr>
      <w:r>
        <w:t xml:space="preserve">The intending </w:t>
      </w:r>
      <w:proofErr w:type="spellStart"/>
      <w:r>
        <w:t>tenderer</w:t>
      </w:r>
      <w:proofErr w:type="spellEnd"/>
      <w:r>
        <w:t xml:space="preserve"> has to fill all the details such as Banker's name, Demand Draft/Fixed Deposit Receipt /Pay Order/ Banker's </w:t>
      </w:r>
      <w:proofErr w:type="spellStart"/>
      <w:r>
        <w:t>Cheque</w:t>
      </w:r>
      <w:proofErr w:type="spellEnd"/>
      <w:r>
        <w:t>/Bank Guarantee number, amount and</w:t>
      </w:r>
      <w:r>
        <w:rPr>
          <w:spacing w:val="4"/>
        </w:rPr>
        <w:t xml:space="preserve"> </w:t>
      </w:r>
      <w:r>
        <w:t>date.</w:t>
      </w:r>
    </w:p>
    <w:p w:rsidR="00A37D8E" w:rsidRDefault="00A37D8E">
      <w:pPr>
        <w:pStyle w:val="BodyText"/>
        <w:spacing w:before="8"/>
        <w:rPr>
          <w:sz w:val="19"/>
        </w:rPr>
      </w:pPr>
    </w:p>
    <w:p w:rsidR="00A37D8E" w:rsidRDefault="00E70248">
      <w:pPr>
        <w:pStyle w:val="BodyText"/>
        <w:spacing w:line="244" w:lineRule="auto"/>
        <w:ind w:left="1512" w:right="391"/>
        <w:jc w:val="both"/>
      </w:pPr>
      <w:r>
        <w:t xml:space="preserve">The amount of EMD can be paid by multiple Demand Draft / </w:t>
      </w:r>
      <w:proofErr w:type="gramStart"/>
      <w:r>
        <w:t>Pay  Order</w:t>
      </w:r>
      <w:proofErr w:type="gramEnd"/>
      <w:r>
        <w:t xml:space="preserve">  / Banker's </w:t>
      </w:r>
      <w:proofErr w:type="spellStart"/>
      <w:r>
        <w:t>Cheque</w:t>
      </w:r>
      <w:proofErr w:type="spellEnd"/>
      <w:r>
        <w:t xml:space="preserve"> / Deposit at call receipt / Fixed Deposit Receipts along with multiple Bank Guarantee of any Scheduled Bank if EMD is also acceptable in the form of Bank Guarantee.</w:t>
      </w:r>
    </w:p>
    <w:p w:rsidR="00A37D8E" w:rsidRDefault="00E70248">
      <w:pPr>
        <w:pStyle w:val="ListParagraph"/>
        <w:numPr>
          <w:ilvl w:val="1"/>
          <w:numId w:val="13"/>
        </w:numPr>
        <w:tabs>
          <w:tab w:val="left" w:pos="1564"/>
        </w:tabs>
        <w:spacing w:before="232" w:line="242" w:lineRule="auto"/>
        <w:ind w:right="394"/>
        <w:jc w:val="both"/>
      </w:pPr>
      <w:r>
        <w:t xml:space="preserve">Those contractors not registered on the website mentioned above, are </w:t>
      </w:r>
      <w:proofErr w:type="gramStart"/>
      <w:r>
        <w:t>required  to</w:t>
      </w:r>
      <w:proofErr w:type="gramEnd"/>
      <w:r>
        <w:t xml:space="preserve"> get registered beforehand. If needed they can </w:t>
      </w:r>
      <w:r>
        <w:rPr>
          <w:spacing w:val="-3"/>
        </w:rPr>
        <w:t xml:space="preserve">be </w:t>
      </w:r>
      <w:r>
        <w:t>imparted training on online bidding process as per details available on the</w:t>
      </w:r>
      <w:r>
        <w:rPr>
          <w:spacing w:val="24"/>
        </w:rPr>
        <w:t xml:space="preserve"> </w:t>
      </w:r>
      <w:r>
        <w:t>website.</w:t>
      </w:r>
    </w:p>
    <w:p w:rsidR="00A37D8E" w:rsidRDefault="00A37D8E">
      <w:pPr>
        <w:pStyle w:val="BodyText"/>
        <w:spacing w:before="8"/>
        <w:rPr>
          <w:sz w:val="19"/>
        </w:rPr>
      </w:pPr>
    </w:p>
    <w:p w:rsidR="00A37D8E" w:rsidRDefault="00E70248">
      <w:pPr>
        <w:pStyle w:val="ListParagraph"/>
        <w:numPr>
          <w:ilvl w:val="1"/>
          <w:numId w:val="13"/>
        </w:numPr>
        <w:tabs>
          <w:tab w:val="left" w:pos="1564"/>
        </w:tabs>
        <w:spacing w:line="242" w:lineRule="auto"/>
        <w:ind w:right="394"/>
        <w:jc w:val="both"/>
      </w:pPr>
      <w:r>
        <w:t xml:space="preserve">The intending </w:t>
      </w:r>
      <w:proofErr w:type="spellStart"/>
      <w:r>
        <w:t>tenderer</w:t>
      </w:r>
      <w:proofErr w:type="spellEnd"/>
      <w:r>
        <w:t xml:space="preserve"> must have valid class-III digital signature to submit the tender.</w:t>
      </w:r>
    </w:p>
    <w:p w:rsidR="00A37D8E" w:rsidRDefault="00A37D8E">
      <w:pPr>
        <w:pStyle w:val="BodyText"/>
        <w:spacing w:before="5"/>
        <w:rPr>
          <w:sz w:val="19"/>
        </w:rPr>
      </w:pPr>
    </w:p>
    <w:p w:rsidR="00A37D8E" w:rsidRDefault="00E70248">
      <w:pPr>
        <w:pStyle w:val="ListParagraph"/>
        <w:numPr>
          <w:ilvl w:val="1"/>
          <w:numId w:val="13"/>
        </w:numPr>
        <w:tabs>
          <w:tab w:val="left" w:pos="1564"/>
        </w:tabs>
        <w:spacing w:line="242" w:lineRule="auto"/>
        <w:ind w:right="393"/>
        <w:jc w:val="both"/>
      </w:pPr>
      <w:r>
        <w:t>On opening date, the contractor can login and see the tender opening process. After opening of tenders he will receive the competitor tender</w:t>
      </w:r>
      <w:r>
        <w:rPr>
          <w:spacing w:val="41"/>
        </w:rPr>
        <w:t xml:space="preserve"> </w:t>
      </w:r>
      <w:r>
        <w:t>sheets.</w:t>
      </w:r>
    </w:p>
    <w:p w:rsidR="00A37D8E" w:rsidRDefault="00A37D8E">
      <w:pPr>
        <w:pStyle w:val="BodyText"/>
        <w:spacing w:before="7"/>
        <w:rPr>
          <w:sz w:val="19"/>
        </w:rPr>
      </w:pPr>
    </w:p>
    <w:p w:rsidR="00A37D8E" w:rsidRDefault="00E70248">
      <w:pPr>
        <w:pStyle w:val="ListParagraph"/>
        <w:numPr>
          <w:ilvl w:val="1"/>
          <w:numId w:val="13"/>
        </w:numPr>
        <w:tabs>
          <w:tab w:val="left" w:pos="1564"/>
        </w:tabs>
        <w:ind w:right="0" w:hanging="551"/>
      </w:pPr>
      <w:r>
        <w:t>Contractor</w:t>
      </w:r>
      <w:r>
        <w:rPr>
          <w:spacing w:val="12"/>
        </w:rPr>
        <w:t xml:space="preserve"> </w:t>
      </w:r>
      <w:r>
        <w:t>can</w:t>
      </w:r>
      <w:r>
        <w:rPr>
          <w:spacing w:val="8"/>
        </w:rPr>
        <w:t xml:space="preserve"> </w:t>
      </w:r>
      <w:r>
        <w:t>upload</w:t>
      </w:r>
      <w:r>
        <w:rPr>
          <w:spacing w:val="9"/>
        </w:rPr>
        <w:t xml:space="preserve"> </w:t>
      </w:r>
      <w:r>
        <w:t>documents</w:t>
      </w:r>
      <w:r>
        <w:rPr>
          <w:spacing w:val="10"/>
        </w:rPr>
        <w:t xml:space="preserve"> </w:t>
      </w:r>
      <w:r>
        <w:t>in</w:t>
      </w:r>
      <w:r>
        <w:rPr>
          <w:spacing w:val="11"/>
        </w:rPr>
        <w:t xml:space="preserve"> </w:t>
      </w:r>
      <w:r>
        <w:t>the</w:t>
      </w:r>
      <w:r>
        <w:rPr>
          <w:spacing w:val="8"/>
        </w:rPr>
        <w:t xml:space="preserve"> </w:t>
      </w:r>
      <w:r>
        <w:t>form</w:t>
      </w:r>
      <w:r>
        <w:rPr>
          <w:spacing w:val="9"/>
        </w:rPr>
        <w:t xml:space="preserve"> </w:t>
      </w:r>
      <w:r>
        <w:t>of</w:t>
      </w:r>
      <w:r>
        <w:rPr>
          <w:spacing w:val="8"/>
        </w:rPr>
        <w:t xml:space="preserve"> </w:t>
      </w:r>
      <w:r>
        <w:t>JPG</w:t>
      </w:r>
      <w:r>
        <w:rPr>
          <w:spacing w:val="8"/>
        </w:rPr>
        <w:t xml:space="preserve"> </w:t>
      </w:r>
      <w:r>
        <w:t>format</w:t>
      </w:r>
      <w:r>
        <w:rPr>
          <w:spacing w:val="10"/>
        </w:rPr>
        <w:t xml:space="preserve"> </w:t>
      </w:r>
      <w:r>
        <w:t>and</w:t>
      </w:r>
      <w:r>
        <w:rPr>
          <w:spacing w:val="10"/>
        </w:rPr>
        <w:t xml:space="preserve"> </w:t>
      </w:r>
      <w:r>
        <w:t>PDF</w:t>
      </w:r>
      <w:r>
        <w:rPr>
          <w:spacing w:val="10"/>
        </w:rPr>
        <w:t xml:space="preserve"> </w:t>
      </w:r>
      <w:r>
        <w:t>format.</w:t>
      </w:r>
    </w:p>
    <w:p w:rsidR="00A37D8E" w:rsidRDefault="00A37D8E">
      <w:pPr>
        <w:pStyle w:val="BodyText"/>
        <w:spacing w:before="4"/>
        <w:rPr>
          <w:sz w:val="19"/>
        </w:rPr>
      </w:pPr>
    </w:p>
    <w:p w:rsidR="00A37D8E" w:rsidRDefault="00E70248">
      <w:pPr>
        <w:pStyle w:val="ListParagraph"/>
        <w:numPr>
          <w:ilvl w:val="1"/>
          <w:numId w:val="13"/>
        </w:numPr>
        <w:tabs>
          <w:tab w:val="left" w:pos="1564"/>
        </w:tabs>
        <w:spacing w:before="1" w:line="242" w:lineRule="auto"/>
        <w:ind w:right="395"/>
        <w:jc w:val="both"/>
      </w:pPr>
      <w:r>
        <w:t xml:space="preserve">Contractor must ensure to quote rate </w:t>
      </w:r>
      <w:r>
        <w:rPr>
          <w:spacing w:val="-3"/>
        </w:rPr>
        <w:t xml:space="preserve">of </w:t>
      </w:r>
      <w:r>
        <w:t xml:space="preserve">each item. The column </w:t>
      </w:r>
      <w:proofErr w:type="gramStart"/>
      <w:r>
        <w:t>meant  for</w:t>
      </w:r>
      <w:proofErr w:type="gramEnd"/>
      <w:r>
        <w:t xml:space="preserve"> quoting rate in figures appears in yellow</w:t>
      </w:r>
      <w:r>
        <w:rPr>
          <w:spacing w:val="14"/>
        </w:rPr>
        <w:t xml:space="preserve"> </w:t>
      </w:r>
      <w:proofErr w:type="spellStart"/>
      <w:r>
        <w:t>colour</w:t>
      </w:r>
      <w:proofErr w:type="spellEnd"/>
      <w:r>
        <w:t>.</w:t>
      </w:r>
    </w:p>
    <w:p w:rsidR="00A37D8E" w:rsidRDefault="00A37D8E">
      <w:pPr>
        <w:pStyle w:val="BodyText"/>
        <w:spacing w:before="7"/>
        <w:rPr>
          <w:sz w:val="19"/>
        </w:rPr>
      </w:pPr>
    </w:p>
    <w:p w:rsidR="00A37D8E" w:rsidRDefault="00E70248">
      <w:pPr>
        <w:pStyle w:val="BodyText"/>
        <w:spacing w:line="242" w:lineRule="auto"/>
        <w:ind w:left="1567" w:right="394"/>
        <w:jc w:val="both"/>
      </w:pPr>
      <w:r>
        <w:t>In addition to this, while selecting any of the cells a warning appears that if any cell is left blank the same shall be treated as “0”.</w:t>
      </w:r>
    </w:p>
    <w:p w:rsidR="00A37D8E" w:rsidRDefault="00E70248">
      <w:pPr>
        <w:pStyle w:val="BodyText"/>
        <w:spacing w:before="4" w:line="244" w:lineRule="auto"/>
        <w:ind w:left="1567" w:right="392"/>
        <w:jc w:val="both"/>
      </w:pPr>
      <w:r>
        <w:t xml:space="preserve">Therefore, if any cell is left blank and no rate is quoted by the </w:t>
      </w:r>
      <w:proofErr w:type="spellStart"/>
      <w:r>
        <w:t>tenderer</w:t>
      </w:r>
      <w:proofErr w:type="spellEnd"/>
      <w:r>
        <w:t>, rate of such item shall be treated as “0” (ZERO).</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8"/>
        <w:rPr>
          <w:sz w:val="19"/>
        </w:rPr>
      </w:pPr>
    </w:p>
    <w:p w:rsidR="00A37D8E" w:rsidRDefault="00E70248">
      <w:pPr>
        <w:spacing w:line="244" w:lineRule="auto"/>
        <w:ind w:left="1563" w:right="764"/>
        <w:rPr>
          <w:b/>
        </w:rPr>
      </w:pPr>
      <w:r>
        <w:rPr>
          <w:b/>
        </w:rPr>
        <w:t>List of Documents to be scanned and uploaded within the period of tender submission:</w:t>
      </w:r>
    </w:p>
    <w:p w:rsidR="00A37D8E" w:rsidRDefault="00A37D8E">
      <w:pPr>
        <w:pStyle w:val="BodyText"/>
        <w:spacing w:before="5"/>
        <w:rPr>
          <w:b/>
          <w:sz w:val="19"/>
        </w:rPr>
      </w:pPr>
    </w:p>
    <w:p w:rsidR="00A37D8E" w:rsidRDefault="00E70248">
      <w:pPr>
        <w:pStyle w:val="ListParagraph"/>
        <w:numPr>
          <w:ilvl w:val="0"/>
          <w:numId w:val="12"/>
        </w:numPr>
        <w:tabs>
          <w:tab w:val="left" w:pos="1496"/>
          <w:tab w:val="left" w:pos="1497"/>
        </w:tabs>
        <w:ind w:right="0"/>
        <w:jc w:val="left"/>
      </w:pPr>
      <w:r>
        <w:t xml:space="preserve">Copy </w:t>
      </w:r>
      <w:r>
        <w:rPr>
          <w:spacing w:val="-3"/>
        </w:rPr>
        <w:t xml:space="preserve">of </w:t>
      </w:r>
      <w:r>
        <w:t>Registration with the</w:t>
      </w:r>
      <w:r>
        <w:rPr>
          <w:spacing w:val="11"/>
        </w:rPr>
        <w:t xml:space="preserve"> </w:t>
      </w:r>
      <w:r>
        <w:t>Department.</w:t>
      </w:r>
    </w:p>
    <w:p w:rsidR="00A37D8E" w:rsidRDefault="00A37D8E">
      <w:pPr>
        <w:pStyle w:val="BodyText"/>
        <w:spacing w:before="5"/>
      </w:pPr>
    </w:p>
    <w:p w:rsidR="00A37D8E" w:rsidRDefault="00E70248">
      <w:pPr>
        <w:pStyle w:val="ListParagraph"/>
        <w:numPr>
          <w:ilvl w:val="0"/>
          <w:numId w:val="12"/>
        </w:numPr>
        <w:tabs>
          <w:tab w:val="left" w:pos="1426"/>
          <w:tab w:val="left" w:pos="1427"/>
        </w:tabs>
        <w:ind w:left="1426" w:right="0" w:hanging="349"/>
        <w:jc w:val="left"/>
      </w:pPr>
      <w:r>
        <w:t>Required Experience certificates of similar nature of</w:t>
      </w:r>
      <w:r>
        <w:rPr>
          <w:spacing w:val="20"/>
        </w:rPr>
        <w:t xml:space="preserve"> </w:t>
      </w:r>
      <w:r>
        <w:t>works.</w:t>
      </w:r>
    </w:p>
    <w:p w:rsidR="00A37D8E" w:rsidRDefault="00A37D8E">
      <w:pPr>
        <w:pStyle w:val="BodyText"/>
        <w:spacing w:before="7"/>
      </w:pPr>
    </w:p>
    <w:p w:rsidR="00A37D8E" w:rsidRDefault="00E70248">
      <w:pPr>
        <w:pStyle w:val="ListParagraph"/>
        <w:numPr>
          <w:ilvl w:val="0"/>
          <w:numId w:val="12"/>
        </w:numPr>
        <w:tabs>
          <w:tab w:val="left" w:pos="1426"/>
          <w:tab w:val="left" w:pos="1427"/>
        </w:tabs>
        <w:spacing w:before="1"/>
        <w:ind w:left="1426" w:right="0" w:hanging="349"/>
        <w:jc w:val="left"/>
      </w:pPr>
      <w:r>
        <w:t>Registration Certificates of EPF &amp;</w:t>
      </w:r>
      <w:r>
        <w:rPr>
          <w:spacing w:val="11"/>
        </w:rPr>
        <w:t xml:space="preserve"> </w:t>
      </w:r>
      <w:r>
        <w:t>ESIC</w:t>
      </w:r>
    </w:p>
    <w:p w:rsidR="00A37D8E" w:rsidRDefault="00A37D8E">
      <w:pPr>
        <w:pStyle w:val="BodyText"/>
        <w:spacing w:before="7"/>
      </w:pPr>
    </w:p>
    <w:p w:rsidR="00A37D8E" w:rsidRDefault="00E70248">
      <w:pPr>
        <w:pStyle w:val="ListParagraph"/>
        <w:numPr>
          <w:ilvl w:val="0"/>
          <w:numId w:val="12"/>
        </w:numPr>
        <w:tabs>
          <w:tab w:val="left" w:pos="1426"/>
          <w:tab w:val="left" w:pos="1427"/>
        </w:tabs>
        <w:ind w:left="1426" w:right="0" w:hanging="349"/>
        <w:jc w:val="left"/>
      </w:pPr>
      <w:r>
        <w:t xml:space="preserve">Scan copy </w:t>
      </w:r>
      <w:r>
        <w:rPr>
          <w:spacing w:val="-3"/>
        </w:rPr>
        <w:t xml:space="preserve">of </w:t>
      </w:r>
      <w:r>
        <w:t>E.M.D. as to be submitted in hard</w:t>
      </w:r>
      <w:r>
        <w:rPr>
          <w:spacing w:val="33"/>
        </w:rPr>
        <w:t xml:space="preserve"> </w:t>
      </w:r>
      <w:r>
        <w:t>copy.</w:t>
      </w:r>
    </w:p>
    <w:p w:rsidR="00A37D8E" w:rsidRDefault="00A37D8E">
      <w:pPr>
        <w:pStyle w:val="BodyText"/>
        <w:spacing w:before="7"/>
      </w:pPr>
    </w:p>
    <w:p w:rsidR="00A37D8E" w:rsidRDefault="00E70248">
      <w:pPr>
        <w:pStyle w:val="ListParagraph"/>
        <w:numPr>
          <w:ilvl w:val="0"/>
          <w:numId w:val="12"/>
        </w:numPr>
        <w:tabs>
          <w:tab w:val="left" w:pos="1426"/>
          <w:tab w:val="left" w:pos="1427"/>
        </w:tabs>
        <w:ind w:left="1426" w:right="0" w:hanging="349"/>
        <w:jc w:val="left"/>
      </w:pPr>
      <w:r>
        <w:t>GST Registration</w:t>
      </w:r>
      <w:r>
        <w:rPr>
          <w:spacing w:val="-4"/>
        </w:rPr>
        <w:t xml:space="preserve"> </w:t>
      </w:r>
      <w:r>
        <w:t>No.</w:t>
      </w:r>
    </w:p>
    <w:p w:rsidR="00A37D8E" w:rsidRDefault="00A37D8E">
      <w:p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spacing w:before="6"/>
        <w:rPr>
          <w:sz w:val="25"/>
        </w:rPr>
      </w:pPr>
    </w:p>
    <w:p w:rsidR="00A37D8E" w:rsidRDefault="00E70248">
      <w:pPr>
        <w:spacing w:before="104"/>
        <w:ind w:left="216"/>
        <w:jc w:val="both"/>
        <w:rPr>
          <w:b/>
        </w:rPr>
      </w:pPr>
      <w:r>
        <w:rPr>
          <w:b/>
        </w:rPr>
        <w:t>FORM -6 FOR e-Tendering</w:t>
      </w:r>
    </w:p>
    <w:p w:rsidR="00A37D8E" w:rsidRDefault="00E70248">
      <w:pPr>
        <w:spacing w:before="3" w:line="242" w:lineRule="auto"/>
        <w:ind w:left="216" w:right="776"/>
        <w:jc w:val="both"/>
        <w:rPr>
          <w:b/>
          <w:sz w:val="23"/>
        </w:rPr>
      </w:pPr>
      <w:r>
        <w:t>The Executive Engineer, IWD, I.I.T., Kanpur on behalf of Board of  Governors  of</w:t>
      </w:r>
      <w:r>
        <w:rPr>
          <w:spacing w:val="29"/>
        </w:rPr>
        <w:t xml:space="preserve"> </w:t>
      </w:r>
      <w:r>
        <w:t xml:space="preserve">IIT Kanpur invites online percentage rate tender from approved and eligible* contractors for the work of: </w:t>
      </w:r>
      <w:r w:rsidR="00D05F3A">
        <w:rPr>
          <w:sz w:val="21"/>
        </w:rPr>
        <w:t>Construction of Cement Concrete Pathway &amp; Two/Four –Wheeler Parking for PEB Block A &amp; B near Media Lab. at IIT Kanpur.</w:t>
      </w:r>
    </w:p>
    <w:p w:rsidR="00A37D8E" w:rsidRDefault="00A37D8E">
      <w:pPr>
        <w:pStyle w:val="BodyText"/>
        <w:rPr>
          <w:b/>
          <w:sz w:val="20"/>
        </w:rPr>
      </w:pPr>
    </w:p>
    <w:p w:rsidR="00A37D8E" w:rsidRDefault="00A37D8E">
      <w:pPr>
        <w:pStyle w:val="BodyText"/>
        <w:rPr>
          <w:b/>
          <w:sz w:val="20"/>
        </w:rPr>
      </w:pPr>
    </w:p>
    <w:p w:rsidR="00A37D8E" w:rsidRDefault="00E70248">
      <w:pPr>
        <w:spacing w:before="234"/>
        <w:ind w:left="1563"/>
        <w:rPr>
          <w:b/>
          <w:sz w:val="25"/>
        </w:rPr>
      </w:pPr>
      <w:r>
        <w:rPr>
          <w:rFonts w:ascii="Verdana"/>
          <w:b/>
          <w:i/>
          <w:sz w:val="26"/>
        </w:rPr>
        <w:t xml:space="preserve">FORM </w:t>
      </w:r>
      <w:r>
        <w:rPr>
          <w:b/>
          <w:sz w:val="25"/>
        </w:rPr>
        <w:t>-6 FOR e-Tendering</w:t>
      </w:r>
    </w:p>
    <w:p w:rsidR="00A37D8E" w:rsidRDefault="00E70248">
      <w:pPr>
        <w:pStyle w:val="ListParagraph"/>
        <w:numPr>
          <w:ilvl w:val="0"/>
          <w:numId w:val="11"/>
        </w:numPr>
        <w:tabs>
          <w:tab w:val="left" w:pos="1163"/>
        </w:tabs>
        <w:spacing w:before="237" w:line="242" w:lineRule="auto"/>
        <w:ind w:right="393"/>
        <w:jc w:val="both"/>
      </w:pPr>
      <w:r>
        <w:rPr>
          <w:sz w:val="21"/>
        </w:rPr>
        <w:t xml:space="preserve">1   </w:t>
      </w:r>
      <w:r>
        <w:t xml:space="preserve">The work is estimated to cost </w:t>
      </w:r>
      <w:r>
        <w:rPr>
          <w:b/>
          <w:color w:val="FF0000"/>
        </w:rPr>
        <w:t xml:space="preserve">Rs.  </w:t>
      </w:r>
      <w:r w:rsidR="00E2377E">
        <w:rPr>
          <w:b/>
          <w:color w:val="FF0000"/>
        </w:rPr>
        <w:t>510433</w:t>
      </w:r>
      <w:r>
        <w:rPr>
          <w:b/>
          <w:color w:val="FF0000"/>
        </w:rPr>
        <w:t>.00</w:t>
      </w:r>
      <w:r>
        <w:t>. This estimate, however, is   given merely as a rough</w:t>
      </w:r>
      <w:r>
        <w:rPr>
          <w:spacing w:val="4"/>
        </w:rPr>
        <w:t xml:space="preserve"> </w:t>
      </w:r>
      <w:r>
        <w:t>guide.</w:t>
      </w:r>
    </w:p>
    <w:p w:rsidR="00A37D8E" w:rsidRDefault="00E70248">
      <w:pPr>
        <w:spacing w:before="118"/>
        <w:ind w:left="1161"/>
        <w:jc w:val="both"/>
        <w:rPr>
          <w:b/>
        </w:rPr>
      </w:pPr>
      <w:r>
        <w:rPr>
          <w:b/>
        </w:rPr>
        <w:t>Criteria of eligibility</w:t>
      </w:r>
    </w:p>
    <w:p w:rsidR="00A37D8E" w:rsidRDefault="00E70248">
      <w:pPr>
        <w:pStyle w:val="BodyText"/>
        <w:spacing w:before="124" w:line="244" w:lineRule="auto"/>
        <w:ind w:left="1162" w:right="393"/>
        <w:jc w:val="both"/>
      </w:pPr>
      <w:r>
        <w:t xml:space="preserve">*The eligible contractors means registered in CPWD, BSNL, MES &amp; Central PSUs if they furnish the definite proof from the appropriate authority of having satisfactorily completed three similar works of value </w:t>
      </w:r>
      <w:r>
        <w:rPr>
          <w:color w:val="FF0000"/>
        </w:rPr>
        <w:t xml:space="preserve">40% </w:t>
      </w:r>
      <w:r>
        <w:t xml:space="preserve">or two similar works of value </w:t>
      </w:r>
      <w:r>
        <w:rPr>
          <w:color w:val="FF0000"/>
        </w:rPr>
        <w:t xml:space="preserve">60% </w:t>
      </w:r>
      <w:proofErr w:type="gramStart"/>
      <w:r>
        <w:t>or  one</w:t>
      </w:r>
      <w:proofErr w:type="gramEnd"/>
      <w:r>
        <w:t xml:space="preserve"> similar work </w:t>
      </w:r>
      <w:r>
        <w:rPr>
          <w:spacing w:val="-3"/>
        </w:rPr>
        <w:t xml:space="preserve">of </w:t>
      </w:r>
      <w:r>
        <w:t xml:space="preserve">value </w:t>
      </w:r>
      <w:r>
        <w:rPr>
          <w:color w:val="FF0000"/>
        </w:rPr>
        <w:t xml:space="preserve">80% </w:t>
      </w:r>
      <w:r>
        <w:t>of estimated cost during last seven</w:t>
      </w:r>
      <w:r>
        <w:rPr>
          <w:spacing w:val="58"/>
        </w:rPr>
        <w:t xml:space="preserve"> </w:t>
      </w:r>
      <w:r>
        <w:t>years.</w:t>
      </w:r>
    </w:p>
    <w:p w:rsidR="00A37D8E" w:rsidRDefault="00A37D8E">
      <w:pPr>
        <w:pStyle w:val="BodyText"/>
        <w:spacing w:before="11"/>
        <w:rPr>
          <w:sz w:val="21"/>
        </w:rPr>
      </w:pPr>
    </w:p>
    <w:p w:rsidR="00A37D8E" w:rsidRDefault="00E70248">
      <w:pPr>
        <w:pStyle w:val="ListParagraph"/>
        <w:numPr>
          <w:ilvl w:val="0"/>
          <w:numId w:val="11"/>
        </w:numPr>
        <w:tabs>
          <w:tab w:val="left" w:pos="1163"/>
        </w:tabs>
        <w:spacing w:before="1" w:line="244" w:lineRule="auto"/>
        <w:ind w:right="393"/>
        <w:jc w:val="both"/>
      </w:pPr>
      <w:r>
        <w:t xml:space="preserve">Agreement shall be drawn with the successful </w:t>
      </w:r>
      <w:proofErr w:type="spellStart"/>
      <w:r>
        <w:t>tenderers</w:t>
      </w:r>
      <w:proofErr w:type="spellEnd"/>
      <w:r>
        <w:t xml:space="preserve"> on prescribed Form No. CPWD 7 (or other Standard Form as mentioned) which is available </w:t>
      </w:r>
      <w:proofErr w:type="gramStart"/>
      <w:r>
        <w:t>as  a</w:t>
      </w:r>
      <w:proofErr w:type="gramEnd"/>
      <w:r>
        <w:t xml:space="preserve"> Govt.  </w:t>
      </w:r>
      <w:proofErr w:type="gramStart"/>
      <w:r>
        <w:t>of</w:t>
      </w:r>
      <w:proofErr w:type="gramEnd"/>
      <w:r>
        <w:t xml:space="preserve"> India Publication and also available on website </w:t>
      </w:r>
      <w:hyperlink r:id="rId13">
        <w:r>
          <w:t xml:space="preserve">www.iitk.ac.in </w:t>
        </w:r>
      </w:hyperlink>
      <w:proofErr w:type="spellStart"/>
      <w:r>
        <w:t>Tenderers</w:t>
      </w:r>
      <w:proofErr w:type="spellEnd"/>
      <w:r>
        <w:t xml:space="preserve"> shall quote his rates as per various terms and conditions of the said form which will form part of the</w:t>
      </w:r>
      <w:r>
        <w:rPr>
          <w:spacing w:val="1"/>
        </w:rPr>
        <w:t xml:space="preserve"> </w:t>
      </w:r>
      <w:r>
        <w:t>agreement.</w:t>
      </w:r>
    </w:p>
    <w:p w:rsidR="00A37D8E" w:rsidRDefault="00A37D8E">
      <w:pPr>
        <w:pStyle w:val="BodyText"/>
        <w:spacing w:before="2"/>
      </w:pPr>
    </w:p>
    <w:p w:rsidR="00A37D8E" w:rsidRDefault="00E70248">
      <w:pPr>
        <w:pStyle w:val="ListParagraph"/>
        <w:numPr>
          <w:ilvl w:val="0"/>
          <w:numId w:val="11"/>
        </w:numPr>
        <w:tabs>
          <w:tab w:val="left" w:pos="1163"/>
        </w:tabs>
        <w:spacing w:line="244" w:lineRule="auto"/>
        <w:ind w:right="394"/>
        <w:jc w:val="both"/>
        <w:rPr>
          <w:color w:val="FF0000"/>
        </w:rPr>
      </w:pPr>
      <w:r>
        <w:t xml:space="preserve">The time allowed for carrying out the work is </w:t>
      </w:r>
      <w:r>
        <w:rPr>
          <w:b/>
          <w:color w:val="FF0000"/>
        </w:rPr>
        <w:t>2</w:t>
      </w:r>
      <w:r w:rsidR="00E2377E">
        <w:rPr>
          <w:b/>
          <w:color w:val="FF0000"/>
        </w:rPr>
        <w:t>0</w:t>
      </w:r>
      <w:r>
        <w:rPr>
          <w:b/>
          <w:color w:val="FF0000"/>
        </w:rPr>
        <w:t xml:space="preserve"> </w:t>
      </w:r>
      <w:proofErr w:type="gramStart"/>
      <w:r w:rsidR="00E2377E">
        <w:rPr>
          <w:b/>
          <w:color w:val="FF0000"/>
        </w:rPr>
        <w:t xml:space="preserve">days </w:t>
      </w:r>
      <w:r>
        <w:rPr>
          <w:b/>
          <w:color w:val="FF0000"/>
        </w:rPr>
        <w:t xml:space="preserve"> </w:t>
      </w:r>
      <w:r>
        <w:rPr>
          <w:sz w:val="23"/>
        </w:rPr>
        <w:t>from</w:t>
      </w:r>
      <w:proofErr w:type="gramEnd"/>
      <w:r>
        <w:rPr>
          <w:sz w:val="23"/>
        </w:rPr>
        <w:t xml:space="preserve"> the date of start as defined in schedule</w:t>
      </w:r>
      <w:r>
        <w:rPr>
          <w:spacing w:val="3"/>
          <w:sz w:val="23"/>
        </w:rPr>
        <w:t xml:space="preserve"> </w:t>
      </w:r>
      <w:r>
        <w:rPr>
          <w:sz w:val="23"/>
        </w:rPr>
        <w:t>„F‟.</w:t>
      </w:r>
    </w:p>
    <w:p w:rsidR="00A37D8E" w:rsidRDefault="00A37D8E">
      <w:pPr>
        <w:pStyle w:val="BodyText"/>
        <w:spacing w:before="1"/>
      </w:pPr>
    </w:p>
    <w:p w:rsidR="00A37D8E" w:rsidRDefault="00E70248">
      <w:pPr>
        <w:pStyle w:val="ListParagraph"/>
        <w:numPr>
          <w:ilvl w:val="0"/>
          <w:numId w:val="11"/>
        </w:numPr>
        <w:tabs>
          <w:tab w:val="left" w:pos="1163"/>
        </w:tabs>
        <w:ind w:right="0"/>
        <w:jc w:val="left"/>
      </w:pPr>
      <w:r>
        <w:t>The site for the work is</w:t>
      </w:r>
      <w:r>
        <w:rPr>
          <w:spacing w:val="8"/>
        </w:rPr>
        <w:t xml:space="preserve"> </w:t>
      </w:r>
      <w:r>
        <w:t>available.*</w:t>
      </w:r>
    </w:p>
    <w:p w:rsidR="00A37D8E" w:rsidRDefault="00A37D8E">
      <w:pPr>
        <w:pStyle w:val="BodyText"/>
        <w:spacing w:before="9"/>
      </w:pPr>
    </w:p>
    <w:p w:rsidR="00A37D8E" w:rsidRDefault="00E70248">
      <w:pPr>
        <w:pStyle w:val="ListParagraph"/>
        <w:numPr>
          <w:ilvl w:val="0"/>
          <w:numId w:val="11"/>
        </w:numPr>
        <w:tabs>
          <w:tab w:val="left" w:pos="1163"/>
        </w:tabs>
        <w:spacing w:line="244" w:lineRule="auto"/>
        <w:ind w:right="390"/>
        <w:jc w:val="both"/>
      </w:pPr>
      <w:r>
        <w:t xml:space="preserve">The bid document consisting of plans, specifications the schedule </w:t>
      </w:r>
      <w:r>
        <w:rPr>
          <w:spacing w:val="-3"/>
        </w:rPr>
        <w:t xml:space="preserve">of </w:t>
      </w:r>
      <w:r>
        <w:t xml:space="preserve">quantities of varies types </w:t>
      </w:r>
      <w:r>
        <w:rPr>
          <w:spacing w:val="-3"/>
        </w:rPr>
        <w:t xml:space="preserve">of </w:t>
      </w:r>
      <w:r>
        <w:t>items to be executed and set of terms and conditions of the contract  to be complied with and other necessary documents can be seen and</w:t>
      </w:r>
      <w:r>
        <w:rPr>
          <w:spacing w:val="5"/>
        </w:rPr>
        <w:t xml:space="preserve"> </w:t>
      </w:r>
      <w:r>
        <w:t>downloaded</w:t>
      </w:r>
    </w:p>
    <w:p w:rsidR="00A37D8E" w:rsidRDefault="00E70248">
      <w:pPr>
        <w:pStyle w:val="BodyText"/>
        <w:tabs>
          <w:tab w:val="left" w:pos="1928"/>
          <w:tab w:val="left" w:pos="2986"/>
          <w:tab w:val="left" w:pos="6699"/>
          <w:tab w:val="left" w:pos="9232"/>
        </w:tabs>
        <w:spacing w:line="262" w:lineRule="exact"/>
        <w:ind w:left="1162"/>
        <w:rPr>
          <w:rFonts w:ascii="Times New Roman"/>
          <w:sz w:val="23"/>
        </w:rPr>
      </w:pPr>
      <w:proofErr w:type="gramStart"/>
      <w:r>
        <w:t>from</w:t>
      </w:r>
      <w:proofErr w:type="gramEnd"/>
      <w:r>
        <w:tab/>
        <w:t>website</w:t>
      </w:r>
      <w:r>
        <w:tab/>
      </w:r>
      <w:r>
        <w:rPr>
          <w:color w:val="0000FF"/>
          <w:spacing w:val="-167"/>
          <w:u w:val="single" w:color="0000FF"/>
        </w:rPr>
        <w:t>w</w:t>
      </w:r>
      <w:r>
        <w:rPr>
          <w:color w:val="0000FF"/>
          <w:spacing w:val="129"/>
        </w:rPr>
        <w:t xml:space="preserve"> </w:t>
      </w:r>
      <w:r>
        <w:rPr>
          <w:color w:val="0000FF"/>
          <w:u w:val="single" w:color="0000FF"/>
        </w:rPr>
        <w:t>ww.iitk.ac.in/</w:t>
      </w:r>
      <w:proofErr w:type="spellStart"/>
      <w:r>
        <w:rPr>
          <w:color w:val="0000FF"/>
          <w:u w:val="single" w:color="0000FF"/>
        </w:rPr>
        <w:t>iwd</w:t>
      </w:r>
      <w:proofErr w:type="spellEnd"/>
      <w:r>
        <w:rPr>
          <w:color w:val="0000FF"/>
          <w:u w:val="single" w:color="0000FF"/>
        </w:rPr>
        <w:t>/tenderhall.htm</w:t>
      </w:r>
      <w:r>
        <w:rPr>
          <w:color w:val="0000FF"/>
        </w:rPr>
        <w:t>,</w:t>
      </w:r>
      <w:r>
        <w:rPr>
          <w:color w:val="0000FF"/>
        </w:rPr>
        <w:tab/>
      </w:r>
      <w:hyperlink r:id="rId14">
        <w:r>
          <w:rPr>
            <w:color w:val="0000FF"/>
          </w:rPr>
          <w:t>www.tenderhome.com</w:t>
        </w:r>
      </w:hyperlink>
      <w:r>
        <w:rPr>
          <w:color w:val="0000FF"/>
        </w:rPr>
        <w:tab/>
      </w:r>
      <w:r>
        <w:rPr>
          <w:rFonts w:ascii="Times New Roman"/>
          <w:sz w:val="23"/>
        </w:rPr>
        <w:t>and</w:t>
      </w:r>
    </w:p>
    <w:p w:rsidR="00A37D8E" w:rsidRDefault="00E70248">
      <w:pPr>
        <w:tabs>
          <w:tab w:val="left" w:pos="6384"/>
          <w:tab w:val="left" w:pos="7005"/>
          <w:tab w:val="left" w:pos="7428"/>
          <w:tab w:val="left" w:pos="8058"/>
          <w:tab w:val="left" w:pos="8654"/>
          <w:tab w:val="left" w:pos="9332"/>
        </w:tabs>
        <w:spacing w:before="13" w:line="277" w:lineRule="exact"/>
        <w:ind w:left="1162"/>
      </w:pPr>
      <w:proofErr w:type="gramStart"/>
      <w:r>
        <w:rPr>
          <w:color w:val="0000FF"/>
          <w:spacing w:val="-131"/>
          <w:sz w:val="23"/>
          <w:u w:val="single" w:color="0000FF"/>
        </w:rPr>
        <w:t>h</w:t>
      </w:r>
      <w:proofErr w:type="gramEnd"/>
      <w:r>
        <w:rPr>
          <w:color w:val="0000FF"/>
          <w:spacing w:val="92"/>
          <w:sz w:val="23"/>
        </w:rPr>
        <w:t xml:space="preserve"> </w:t>
      </w:r>
      <w:r>
        <w:rPr>
          <w:color w:val="0000FF"/>
          <w:sz w:val="23"/>
          <w:u w:val="single" w:color="0000FF"/>
        </w:rPr>
        <w:t>ttps://eprocure.gov.in/cppp/latestactivetenders</w:t>
      </w:r>
      <w:r>
        <w:rPr>
          <w:color w:val="0000FF"/>
          <w:sz w:val="23"/>
        </w:rPr>
        <w:tab/>
      </w:r>
      <w:r>
        <w:t>free</w:t>
      </w:r>
      <w:r>
        <w:tab/>
        <w:t>of</w:t>
      </w:r>
      <w:r>
        <w:tab/>
        <w:t>cost</w:t>
      </w:r>
      <w:r>
        <w:tab/>
        <w:t>and</w:t>
      </w:r>
      <w:r>
        <w:tab/>
        <w:t>shall</w:t>
      </w:r>
      <w:r>
        <w:tab/>
      </w:r>
      <w:r>
        <w:rPr>
          <w:spacing w:val="-3"/>
        </w:rPr>
        <w:t>be</w:t>
      </w:r>
    </w:p>
    <w:p w:rsidR="00A37D8E" w:rsidRDefault="00E70248">
      <w:pPr>
        <w:tabs>
          <w:tab w:val="left" w:pos="2348"/>
          <w:tab w:val="left" w:pos="2798"/>
          <w:tab w:val="left" w:pos="3354"/>
          <w:tab w:val="left" w:pos="3810"/>
          <w:tab w:val="left" w:pos="4767"/>
          <w:tab w:val="left" w:pos="7872"/>
          <w:tab w:val="left" w:pos="8603"/>
        </w:tabs>
        <w:spacing w:before="3" w:line="277" w:lineRule="exact"/>
        <w:ind w:left="1162"/>
      </w:pPr>
      <w:proofErr w:type="gramStart"/>
      <w:r>
        <w:t>submitted</w:t>
      </w:r>
      <w:proofErr w:type="gramEnd"/>
      <w:r>
        <w:tab/>
        <w:t>on</w:t>
      </w:r>
      <w:r>
        <w:tab/>
        <w:t>line</w:t>
      </w:r>
      <w:r>
        <w:tab/>
        <w:t>on</w:t>
      </w:r>
      <w:r>
        <w:tab/>
        <w:t>website</w:t>
      </w:r>
      <w:r>
        <w:tab/>
      </w:r>
      <w:r>
        <w:rPr>
          <w:color w:val="0000FF"/>
          <w:spacing w:val="-174"/>
          <w:sz w:val="23"/>
          <w:u w:val="single" w:color="0000FF"/>
        </w:rPr>
        <w:t>w</w:t>
      </w:r>
      <w:r>
        <w:rPr>
          <w:color w:val="0000FF"/>
          <w:spacing w:val="128"/>
          <w:sz w:val="23"/>
        </w:rPr>
        <w:t xml:space="preserve"> </w:t>
      </w:r>
      <w:r>
        <w:rPr>
          <w:color w:val="0000FF"/>
          <w:sz w:val="23"/>
          <w:u w:val="single" w:color="0000FF"/>
        </w:rPr>
        <w:t>ww.tenderwizard.com/IIT</w:t>
      </w:r>
      <w:r>
        <w:rPr>
          <w:sz w:val="23"/>
        </w:rPr>
        <w:t>.</w:t>
      </w:r>
      <w:r>
        <w:rPr>
          <w:sz w:val="23"/>
        </w:rPr>
        <w:tab/>
      </w:r>
      <w:proofErr w:type="gramStart"/>
      <w:r>
        <w:t>other</w:t>
      </w:r>
      <w:proofErr w:type="gramEnd"/>
      <w:r>
        <w:tab/>
        <w:t>necessary</w:t>
      </w:r>
    </w:p>
    <w:p w:rsidR="00A37D8E" w:rsidRDefault="00E70248">
      <w:pPr>
        <w:pStyle w:val="BodyText"/>
        <w:spacing w:before="5" w:line="244" w:lineRule="auto"/>
        <w:ind w:left="1162" w:right="390"/>
        <w:jc w:val="both"/>
      </w:pPr>
      <w:r>
        <w:t xml:space="preserve">documents also can be seen in the office of the Executive Engineer, IWD Division-  III, IIT, Kanpur between hours of 10:00 AM to 5:00 PM from </w:t>
      </w:r>
      <w:r w:rsidR="00E2377E">
        <w:rPr>
          <w:color w:val="FF0000"/>
        </w:rPr>
        <w:t>03.09.</w:t>
      </w:r>
      <w:r w:rsidR="008D338F">
        <w:rPr>
          <w:color w:val="FF0000"/>
        </w:rPr>
        <w:t xml:space="preserve">2020 to </w:t>
      </w:r>
      <w:r w:rsidR="00E2377E">
        <w:rPr>
          <w:color w:val="FF0000"/>
        </w:rPr>
        <w:t>08.09</w:t>
      </w:r>
      <w:r>
        <w:rPr>
          <w:color w:val="FF0000"/>
        </w:rPr>
        <w:t xml:space="preserve">.2020 </w:t>
      </w:r>
      <w:r>
        <w:t>every day accept on Saturdays,  Sundays  and Public Holidays free of  cost.</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1"/>
        </w:numPr>
        <w:tabs>
          <w:tab w:val="left" w:pos="1163"/>
        </w:tabs>
        <w:spacing w:before="104" w:line="244" w:lineRule="auto"/>
        <w:jc w:val="both"/>
      </w:pPr>
      <w:r>
        <w:t>After submission of the tender the contractor can re-submit revised tender any number</w:t>
      </w:r>
      <w:r>
        <w:rPr>
          <w:spacing w:val="8"/>
        </w:rPr>
        <w:t xml:space="preserve"> </w:t>
      </w:r>
      <w:r>
        <w:t>of</w:t>
      </w:r>
      <w:r>
        <w:rPr>
          <w:spacing w:val="8"/>
        </w:rPr>
        <w:t xml:space="preserve"> </w:t>
      </w:r>
      <w:r>
        <w:t>times</w:t>
      </w:r>
      <w:r>
        <w:rPr>
          <w:spacing w:val="6"/>
        </w:rPr>
        <w:t xml:space="preserve"> </w:t>
      </w:r>
      <w:r>
        <w:t>but</w:t>
      </w:r>
      <w:r>
        <w:rPr>
          <w:spacing w:val="9"/>
        </w:rPr>
        <w:t xml:space="preserve"> </w:t>
      </w:r>
      <w:r>
        <w:t>before</w:t>
      </w:r>
      <w:r>
        <w:rPr>
          <w:spacing w:val="6"/>
        </w:rPr>
        <w:t xml:space="preserve"> </w:t>
      </w:r>
      <w:r>
        <w:t>last</w:t>
      </w:r>
      <w:r>
        <w:rPr>
          <w:spacing w:val="6"/>
        </w:rPr>
        <w:t xml:space="preserve"> </w:t>
      </w:r>
      <w:r>
        <w:t>time</w:t>
      </w:r>
      <w:r>
        <w:rPr>
          <w:spacing w:val="6"/>
        </w:rPr>
        <w:t xml:space="preserve"> </w:t>
      </w:r>
      <w:r>
        <w:t>and</w:t>
      </w:r>
      <w:r>
        <w:rPr>
          <w:spacing w:val="8"/>
        </w:rPr>
        <w:t xml:space="preserve"> </w:t>
      </w:r>
      <w:r>
        <w:t>date</w:t>
      </w:r>
      <w:r>
        <w:rPr>
          <w:spacing w:val="6"/>
        </w:rPr>
        <w:t xml:space="preserve"> </w:t>
      </w:r>
      <w:r>
        <w:t>of</w:t>
      </w:r>
      <w:r>
        <w:rPr>
          <w:spacing w:val="6"/>
        </w:rPr>
        <w:t xml:space="preserve"> </w:t>
      </w:r>
      <w:r>
        <w:t>submission</w:t>
      </w:r>
      <w:r>
        <w:rPr>
          <w:spacing w:val="6"/>
        </w:rPr>
        <w:t xml:space="preserve"> </w:t>
      </w:r>
      <w:r>
        <w:t>of</w:t>
      </w:r>
      <w:r>
        <w:rPr>
          <w:spacing w:val="8"/>
        </w:rPr>
        <w:t xml:space="preserve"> </w:t>
      </w:r>
      <w:r>
        <w:t>tender</w:t>
      </w:r>
      <w:r>
        <w:rPr>
          <w:spacing w:val="11"/>
        </w:rPr>
        <w:t xml:space="preserve"> </w:t>
      </w:r>
      <w:r>
        <w:t>as</w:t>
      </w:r>
      <w:r>
        <w:rPr>
          <w:spacing w:val="8"/>
        </w:rPr>
        <w:t xml:space="preserve"> </w:t>
      </w:r>
      <w:r>
        <w:t>notified.</w:t>
      </w:r>
    </w:p>
    <w:p w:rsidR="00A37D8E" w:rsidRDefault="00A37D8E">
      <w:pPr>
        <w:pStyle w:val="BodyText"/>
        <w:spacing w:before="4"/>
      </w:pPr>
    </w:p>
    <w:p w:rsidR="00A37D8E" w:rsidRDefault="00E70248">
      <w:pPr>
        <w:pStyle w:val="ListParagraph"/>
        <w:numPr>
          <w:ilvl w:val="0"/>
          <w:numId w:val="11"/>
        </w:numPr>
        <w:tabs>
          <w:tab w:val="left" w:pos="1163"/>
        </w:tabs>
        <w:spacing w:line="244" w:lineRule="auto"/>
        <w:ind w:right="393"/>
        <w:jc w:val="both"/>
      </w:pPr>
      <w:r>
        <w:t xml:space="preserve">While submitting the revised tender, contractor can revise the rate </w:t>
      </w:r>
      <w:r>
        <w:rPr>
          <w:spacing w:val="-3"/>
        </w:rPr>
        <w:t xml:space="preserve">of </w:t>
      </w:r>
      <w:r>
        <w:t xml:space="preserve">one or more item(s) any number of times (he need not re-enter rate of all the items) but before last time and date </w:t>
      </w:r>
      <w:r>
        <w:rPr>
          <w:spacing w:val="-3"/>
        </w:rPr>
        <w:t xml:space="preserve">of </w:t>
      </w:r>
      <w:r>
        <w:t>submission of tender as</w:t>
      </w:r>
      <w:r>
        <w:rPr>
          <w:spacing w:val="27"/>
        </w:rPr>
        <w:t xml:space="preserve"> </w:t>
      </w:r>
      <w:r>
        <w:t>notified.</w:t>
      </w:r>
    </w:p>
    <w:p w:rsidR="00A37D8E" w:rsidRDefault="00A37D8E">
      <w:pPr>
        <w:pStyle w:val="BodyText"/>
        <w:spacing w:before="2"/>
      </w:pPr>
    </w:p>
    <w:p w:rsidR="00A37D8E" w:rsidRDefault="00E70248">
      <w:pPr>
        <w:pStyle w:val="ListParagraph"/>
        <w:numPr>
          <w:ilvl w:val="0"/>
          <w:numId w:val="11"/>
        </w:numPr>
        <w:tabs>
          <w:tab w:val="left" w:pos="1163"/>
        </w:tabs>
        <w:spacing w:line="244" w:lineRule="auto"/>
        <w:ind w:right="390"/>
        <w:jc w:val="both"/>
      </w:pPr>
      <w:r>
        <w:t xml:space="preserve">Earnest Money can be paid in the form of Treasury </w:t>
      </w:r>
      <w:proofErr w:type="spellStart"/>
      <w:r>
        <w:t>Challan</w:t>
      </w:r>
      <w:proofErr w:type="spellEnd"/>
      <w:r>
        <w:t xml:space="preserve"> or Demand Draft or Pay order  </w:t>
      </w:r>
      <w:r>
        <w:rPr>
          <w:spacing w:val="-3"/>
        </w:rPr>
        <w:t xml:space="preserve">or  </w:t>
      </w:r>
      <w:r>
        <w:t xml:space="preserve">Banker`s  </w:t>
      </w:r>
      <w:proofErr w:type="spellStart"/>
      <w:r>
        <w:t>Cheque</w:t>
      </w:r>
      <w:proofErr w:type="spellEnd"/>
      <w:r>
        <w:t xml:space="preserve">  or  Deposit  at  Call  Receipt  </w:t>
      </w:r>
      <w:r>
        <w:rPr>
          <w:spacing w:val="-3"/>
        </w:rPr>
        <w:t xml:space="preserve">or   </w:t>
      </w:r>
      <w:r>
        <w:t xml:space="preserve">Fixed   Deposit  Receipt (drawn in </w:t>
      </w:r>
      <w:proofErr w:type="spellStart"/>
      <w:r>
        <w:t>favour</w:t>
      </w:r>
      <w:proofErr w:type="spellEnd"/>
      <w:r>
        <w:t xml:space="preserve"> of </w:t>
      </w:r>
      <w:r>
        <w:rPr>
          <w:b/>
        </w:rPr>
        <w:t>the Director, IIT, Kanpur</w:t>
      </w:r>
      <w:r>
        <w:t>) along with Bank Guarantee of any Scheduled Bank wherever</w:t>
      </w:r>
      <w:r>
        <w:rPr>
          <w:spacing w:val="3"/>
        </w:rPr>
        <w:t xml:space="preserve"> </w:t>
      </w:r>
      <w:r>
        <w:t>applicable.</w:t>
      </w:r>
    </w:p>
    <w:p w:rsidR="008223AC" w:rsidRPr="008223AC" w:rsidRDefault="008223AC" w:rsidP="008223AC">
      <w:pPr>
        <w:pStyle w:val="ListParagraph"/>
        <w:adjustRightInd w:val="0"/>
        <w:spacing w:before="240" w:after="240"/>
        <w:ind w:left="1162" w:firstLine="0"/>
        <w:rPr>
          <w:sz w:val="23"/>
          <w:szCs w:val="23"/>
        </w:rPr>
      </w:pPr>
      <w:r w:rsidRPr="008223AC">
        <w:rPr>
          <w:b/>
          <w:bCs/>
          <w:sz w:val="23"/>
          <w:szCs w:val="23"/>
        </w:rPr>
        <w:t xml:space="preserve">e-Tender Processing Fee </w:t>
      </w:r>
      <w:r w:rsidRPr="008223AC">
        <w:rPr>
          <w:sz w:val="23"/>
          <w:szCs w:val="23"/>
        </w:rPr>
        <w:t xml:space="preserve">– </w:t>
      </w:r>
      <w:r w:rsidRPr="008223AC">
        <w:rPr>
          <w:b/>
          <w:color w:val="FF0000"/>
          <w:sz w:val="23"/>
          <w:szCs w:val="23"/>
        </w:rPr>
        <w:t xml:space="preserve">Rs. </w:t>
      </w:r>
      <w:r w:rsidR="00E56B46" w:rsidRPr="008223AC">
        <w:rPr>
          <w:b/>
          <w:color w:val="FF0000"/>
          <w:sz w:val="23"/>
          <w:szCs w:val="23"/>
        </w:rPr>
        <w:fldChar w:fldCharType="begin"/>
      </w:r>
      <w:r w:rsidRPr="008223AC">
        <w:rPr>
          <w:b/>
          <w:color w:val="FF0000"/>
          <w:sz w:val="23"/>
          <w:szCs w:val="23"/>
        </w:rPr>
        <w:instrText xml:space="preserve"> =(1856538*.1%)*1.18 </w:instrText>
      </w:r>
      <w:r w:rsidR="00E56B46" w:rsidRPr="008223AC">
        <w:rPr>
          <w:b/>
          <w:color w:val="FF0000"/>
          <w:sz w:val="23"/>
          <w:szCs w:val="23"/>
        </w:rPr>
        <w:fldChar w:fldCharType="separate"/>
      </w:r>
      <w:r w:rsidR="00E2377E">
        <w:rPr>
          <w:b/>
          <w:noProof/>
          <w:color w:val="FF0000"/>
          <w:sz w:val="23"/>
          <w:szCs w:val="23"/>
        </w:rPr>
        <w:t>885</w:t>
      </w:r>
      <w:r w:rsidR="00E56B46" w:rsidRPr="008223AC">
        <w:rPr>
          <w:b/>
          <w:color w:val="FF0000"/>
          <w:sz w:val="23"/>
          <w:szCs w:val="23"/>
        </w:rPr>
        <w:fldChar w:fldCharType="end"/>
      </w:r>
      <w:r w:rsidRPr="008223AC">
        <w:rPr>
          <w:b/>
          <w:color w:val="FF0000"/>
          <w:sz w:val="23"/>
          <w:szCs w:val="23"/>
        </w:rPr>
        <w:t>/-</w:t>
      </w:r>
      <w:r w:rsidRPr="008223AC">
        <w:rPr>
          <w:sz w:val="23"/>
          <w:szCs w:val="23"/>
        </w:rPr>
        <w:t xml:space="preserve"> drawn in </w:t>
      </w:r>
      <w:proofErr w:type="spellStart"/>
      <w:r w:rsidRPr="008223AC">
        <w:rPr>
          <w:sz w:val="23"/>
          <w:szCs w:val="23"/>
        </w:rPr>
        <w:t>favour</w:t>
      </w:r>
      <w:proofErr w:type="spellEnd"/>
      <w:r w:rsidRPr="008223AC">
        <w:rPr>
          <w:sz w:val="23"/>
          <w:szCs w:val="23"/>
        </w:rPr>
        <w:t xml:space="preserve"> of </w:t>
      </w:r>
      <w:r w:rsidRPr="008223AC">
        <w:rPr>
          <w:b/>
          <w:sz w:val="23"/>
          <w:szCs w:val="23"/>
        </w:rPr>
        <w:t xml:space="preserve">"ITI Limited" </w:t>
      </w:r>
      <w:r w:rsidRPr="008223AC">
        <w:rPr>
          <w:sz w:val="23"/>
          <w:szCs w:val="23"/>
        </w:rPr>
        <w:t>payable at Delhi in the form of e-payment. No other mode of payment can be accepted.</w:t>
      </w:r>
    </w:p>
    <w:p w:rsidR="00A37D8E" w:rsidRDefault="00E70248">
      <w:pPr>
        <w:pStyle w:val="BodyText"/>
        <w:spacing w:before="233" w:line="244" w:lineRule="auto"/>
        <w:ind w:left="1162" w:right="390"/>
        <w:jc w:val="both"/>
      </w:pPr>
      <w:r>
        <w:t xml:space="preserve">A part of earnest money is acceptable in the form of bank guarantee also. In such case, 50% of earnest money or Rs. 20 </w:t>
      </w:r>
      <w:proofErr w:type="spellStart"/>
      <w:r>
        <w:t>lac</w:t>
      </w:r>
      <w:proofErr w:type="spellEnd"/>
      <w:r>
        <w:t>, whichever is less, will have to</w:t>
      </w:r>
      <w:r>
        <w:rPr>
          <w:spacing w:val="39"/>
        </w:rPr>
        <w:t xml:space="preserve"> </w:t>
      </w:r>
      <w:r>
        <w:t xml:space="preserve">be deposited in shape prescribed above, and balance in shape of Bank </w:t>
      </w:r>
      <w:proofErr w:type="gramStart"/>
      <w:r>
        <w:t>Guarantee  of</w:t>
      </w:r>
      <w:proofErr w:type="gramEnd"/>
      <w:r>
        <w:t xml:space="preserve">  any scheduled</w:t>
      </w:r>
      <w:r>
        <w:rPr>
          <w:spacing w:val="2"/>
        </w:rPr>
        <w:t xml:space="preserve"> </w:t>
      </w:r>
      <w:r>
        <w:t>bank.</w:t>
      </w:r>
    </w:p>
    <w:p w:rsidR="00A37D8E" w:rsidRDefault="00E70248">
      <w:pPr>
        <w:pStyle w:val="BodyText"/>
        <w:spacing w:before="115" w:line="244" w:lineRule="auto"/>
        <w:ind w:left="1162" w:right="391"/>
        <w:jc w:val="both"/>
      </w:pPr>
      <w:r>
        <w:t xml:space="preserve">Treasury </w:t>
      </w:r>
      <w:proofErr w:type="spellStart"/>
      <w:r>
        <w:t>Challan</w:t>
      </w:r>
      <w:proofErr w:type="spellEnd"/>
      <w:r>
        <w:t xml:space="preserve"> </w:t>
      </w:r>
      <w:r>
        <w:rPr>
          <w:spacing w:val="-3"/>
        </w:rPr>
        <w:t xml:space="preserve">or </w:t>
      </w:r>
      <w:r>
        <w:t xml:space="preserve">Demand Draft or Pay Order or Banker`s </w:t>
      </w:r>
      <w:proofErr w:type="spellStart"/>
      <w:r>
        <w:t>Cheque</w:t>
      </w:r>
      <w:proofErr w:type="spellEnd"/>
      <w:r>
        <w:t xml:space="preserve"> or Deposit at  Call Receipt or FDR or Bank Guarantee against EMD shall be placed in single sealed envelope superscripted as “Earnest Money” with name of work and due date of opening of the tender also mentioned</w:t>
      </w:r>
      <w:r>
        <w:rPr>
          <w:spacing w:val="16"/>
        </w:rPr>
        <w:t xml:space="preserve"> </w:t>
      </w:r>
      <w:r>
        <w:t>thereon.</w:t>
      </w:r>
    </w:p>
    <w:p w:rsidR="00A37D8E" w:rsidRDefault="00E70248">
      <w:pPr>
        <w:pStyle w:val="BodyText"/>
        <w:spacing w:before="114" w:line="244" w:lineRule="auto"/>
        <w:ind w:left="1162" w:right="391"/>
        <w:jc w:val="both"/>
      </w:pPr>
      <w:r>
        <w:t xml:space="preserve">The copy of work experience wherever applicable and other documents if required and specified in this bid document shall be scanned and uploaded to the  e-  Tendering website within the period of tender submission and certified copy of each shall be deposited in a separate envelop marked as “Other Documents” in the divisional office </w:t>
      </w:r>
      <w:proofErr w:type="spellStart"/>
      <w:r>
        <w:t>upto</w:t>
      </w:r>
      <w:proofErr w:type="spellEnd"/>
      <w:r>
        <w:t xml:space="preserve"> </w:t>
      </w:r>
      <w:r>
        <w:rPr>
          <w:b/>
          <w:color w:val="FF0000"/>
        </w:rPr>
        <w:t xml:space="preserve">3.30 PM </w:t>
      </w:r>
      <w:r>
        <w:t>on</w:t>
      </w:r>
      <w:r>
        <w:rPr>
          <w:spacing w:val="14"/>
        </w:rPr>
        <w:t xml:space="preserve"> </w:t>
      </w:r>
      <w:r w:rsidR="00E2377E">
        <w:rPr>
          <w:b/>
          <w:color w:val="FF0000"/>
        </w:rPr>
        <w:t>10.09</w:t>
      </w:r>
      <w:r>
        <w:rPr>
          <w:b/>
          <w:color w:val="FF0000"/>
        </w:rPr>
        <w:t>.2020</w:t>
      </w:r>
      <w:r>
        <w:t>.</w:t>
      </w:r>
    </w:p>
    <w:p w:rsidR="00A37D8E" w:rsidRDefault="00E70248">
      <w:pPr>
        <w:pStyle w:val="BodyText"/>
        <w:spacing w:before="112" w:line="244" w:lineRule="auto"/>
        <w:ind w:left="1162" w:right="391"/>
        <w:jc w:val="both"/>
      </w:pPr>
      <w:r>
        <w:t xml:space="preserve">Both the envelopes shall be placed in another envelope with due mention of Name   of work, date &amp; time of opening of tenders and to be submitted in the office of Executive Engineer after last date &amp; time of submission of tender and up to 03:30   PM </w:t>
      </w:r>
      <w:r>
        <w:rPr>
          <w:b/>
          <w:color w:val="FF0000"/>
        </w:rPr>
        <w:t>on</w:t>
      </w:r>
      <w:r>
        <w:rPr>
          <w:b/>
          <w:color w:val="FF0000"/>
          <w:spacing w:val="2"/>
        </w:rPr>
        <w:t xml:space="preserve"> </w:t>
      </w:r>
      <w:r w:rsidR="00E2377E">
        <w:rPr>
          <w:b/>
          <w:color w:val="FF0000"/>
        </w:rPr>
        <w:t>10.09</w:t>
      </w:r>
      <w:r>
        <w:rPr>
          <w:b/>
          <w:color w:val="FF0000"/>
        </w:rPr>
        <w:t>.2020</w:t>
      </w:r>
      <w:r>
        <w:t>.</w:t>
      </w:r>
    </w:p>
    <w:p w:rsidR="00A37D8E" w:rsidRDefault="00E70248">
      <w:pPr>
        <w:pStyle w:val="BodyText"/>
        <w:spacing w:before="116" w:line="244" w:lineRule="auto"/>
        <w:ind w:left="1162" w:right="393"/>
        <w:jc w:val="both"/>
      </w:pPr>
      <w:r>
        <w:t xml:space="preserve">Online tender documents submitted by intending </w:t>
      </w:r>
      <w:proofErr w:type="spellStart"/>
      <w:r>
        <w:t>tenderers</w:t>
      </w:r>
      <w:proofErr w:type="spellEnd"/>
      <w:r>
        <w:t xml:space="preserve"> shall be opened only of those </w:t>
      </w:r>
      <w:proofErr w:type="spellStart"/>
      <w:r>
        <w:t>tenderers</w:t>
      </w:r>
      <w:proofErr w:type="spellEnd"/>
      <w:r>
        <w:t>, whose Earnest Money Deposit and other documents placed in the envelope are found in order.</w:t>
      </w:r>
    </w:p>
    <w:p w:rsidR="00A37D8E" w:rsidRDefault="00E70248">
      <w:pPr>
        <w:pStyle w:val="BodyText"/>
        <w:spacing w:before="114"/>
        <w:ind w:left="1162"/>
        <w:jc w:val="both"/>
        <w:rPr>
          <w:b/>
        </w:rPr>
      </w:pPr>
      <w:r>
        <w:t>The tender submitted shall be opened at 0</w:t>
      </w:r>
      <w:r w:rsidR="008223AC">
        <w:t>3</w:t>
      </w:r>
      <w:r>
        <w:t>:</w:t>
      </w:r>
      <w:r w:rsidR="008223AC">
        <w:t>3</w:t>
      </w:r>
      <w:r>
        <w:t xml:space="preserve">0 PM on </w:t>
      </w:r>
      <w:r w:rsidR="00E2377E">
        <w:rPr>
          <w:b/>
          <w:color w:val="FF0000"/>
        </w:rPr>
        <w:t>11.09</w:t>
      </w:r>
      <w:r>
        <w:rPr>
          <w:b/>
          <w:color w:val="FF0000"/>
        </w:rPr>
        <w:t>.2020.</w:t>
      </w:r>
    </w:p>
    <w:p w:rsidR="00A37D8E" w:rsidRDefault="00E70248">
      <w:pPr>
        <w:pStyle w:val="ListParagraph"/>
        <w:numPr>
          <w:ilvl w:val="0"/>
          <w:numId w:val="11"/>
        </w:numPr>
        <w:tabs>
          <w:tab w:val="left" w:pos="1163"/>
        </w:tabs>
        <w:spacing w:before="124"/>
        <w:ind w:right="0"/>
        <w:jc w:val="both"/>
      </w:pPr>
      <w:r>
        <w:t>The tender submitted shall become invalid</w:t>
      </w:r>
      <w:r>
        <w:rPr>
          <w:spacing w:val="10"/>
        </w:rPr>
        <w:t xml:space="preserve"> </w:t>
      </w:r>
      <w:r>
        <w:t>if:</w:t>
      </w:r>
    </w:p>
    <w:p w:rsidR="00A37D8E" w:rsidRDefault="00E70248">
      <w:pPr>
        <w:pStyle w:val="ListParagraph"/>
        <w:numPr>
          <w:ilvl w:val="0"/>
          <w:numId w:val="10"/>
        </w:numPr>
        <w:tabs>
          <w:tab w:val="left" w:pos="1148"/>
        </w:tabs>
        <w:spacing w:before="118"/>
        <w:ind w:right="0"/>
        <w:jc w:val="both"/>
      </w:pPr>
      <w:r>
        <w:t xml:space="preserve">The </w:t>
      </w:r>
      <w:proofErr w:type="spellStart"/>
      <w:r>
        <w:t>tenderer</w:t>
      </w:r>
      <w:proofErr w:type="spellEnd"/>
      <w:r>
        <w:t xml:space="preserve"> is found</w:t>
      </w:r>
      <w:r>
        <w:rPr>
          <w:spacing w:val="5"/>
        </w:rPr>
        <w:t xml:space="preserve"> </w:t>
      </w:r>
      <w:r>
        <w:t>ineligible.</w:t>
      </w:r>
    </w:p>
    <w:p w:rsidR="00A37D8E" w:rsidRDefault="00A37D8E">
      <w:pPr>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0"/>
        </w:numPr>
        <w:tabs>
          <w:tab w:val="left" w:pos="1162"/>
        </w:tabs>
        <w:spacing w:before="104" w:line="244" w:lineRule="auto"/>
        <w:ind w:left="1147" w:right="394"/>
        <w:jc w:val="both"/>
      </w:pPr>
      <w:r>
        <w:t xml:space="preserve">The </w:t>
      </w:r>
      <w:proofErr w:type="spellStart"/>
      <w:r>
        <w:t>tenderer</w:t>
      </w:r>
      <w:proofErr w:type="spellEnd"/>
      <w:r>
        <w:t xml:space="preserve"> does not upload all the documents as stipulated in the </w:t>
      </w:r>
      <w:proofErr w:type="gramStart"/>
      <w:r>
        <w:t>tender  document</w:t>
      </w:r>
      <w:proofErr w:type="gramEnd"/>
      <w:r>
        <w:t>.</w:t>
      </w:r>
    </w:p>
    <w:p w:rsidR="00A37D8E" w:rsidRDefault="00E70248">
      <w:pPr>
        <w:pStyle w:val="ListParagraph"/>
        <w:numPr>
          <w:ilvl w:val="0"/>
          <w:numId w:val="10"/>
        </w:numPr>
        <w:tabs>
          <w:tab w:val="left" w:pos="1148"/>
        </w:tabs>
        <w:spacing w:before="116" w:line="244" w:lineRule="auto"/>
        <w:ind w:left="1147"/>
        <w:jc w:val="both"/>
      </w:pPr>
      <w:r>
        <w:t xml:space="preserve">If any discrepancy is noticed between the documents as uploaded at the time of submission of tender and hard copies as submitted physically in the office </w:t>
      </w:r>
      <w:r>
        <w:rPr>
          <w:spacing w:val="-3"/>
        </w:rPr>
        <w:t xml:space="preserve">of </w:t>
      </w:r>
      <w:r>
        <w:t>tender opening</w:t>
      </w:r>
      <w:r>
        <w:rPr>
          <w:spacing w:val="-4"/>
        </w:rPr>
        <w:t xml:space="preserve"> </w:t>
      </w:r>
      <w:r>
        <w:t>authority.</w:t>
      </w:r>
    </w:p>
    <w:p w:rsidR="00A37D8E" w:rsidRDefault="00E70248">
      <w:pPr>
        <w:pStyle w:val="ListParagraph"/>
        <w:numPr>
          <w:ilvl w:val="0"/>
          <w:numId w:val="11"/>
        </w:numPr>
        <w:tabs>
          <w:tab w:val="left" w:pos="1025"/>
        </w:tabs>
        <w:spacing w:before="114" w:line="244" w:lineRule="auto"/>
        <w:ind w:right="389" w:hanging="701"/>
        <w:jc w:val="both"/>
        <w:rPr>
          <w:b/>
        </w:rPr>
      </w:pPr>
      <w:r>
        <w:t xml:space="preserve">The contractor whose tender is accepted will be required to furnish performance guarantee </w:t>
      </w:r>
      <w:r>
        <w:rPr>
          <w:spacing w:val="-3"/>
        </w:rPr>
        <w:t xml:space="preserve">of </w:t>
      </w:r>
      <w:r>
        <w:t xml:space="preserve">5% (Five Percent) </w:t>
      </w:r>
      <w:proofErr w:type="gramStart"/>
      <w:r>
        <w:rPr>
          <w:spacing w:val="-3"/>
        </w:rPr>
        <w:t xml:space="preserve">of  </w:t>
      </w:r>
      <w:r>
        <w:t>the</w:t>
      </w:r>
      <w:proofErr w:type="gramEnd"/>
      <w:r>
        <w:t xml:space="preserve"> tendered amount within the period specified  in Schedule F. This guarantee shall be in the form of Deposit at Call receipt of any scheduled bank / Banker’s </w:t>
      </w:r>
      <w:proofErr w:type="spellStart"/>
      <w:r>
        <w:t>cheque</w:t>
      </w:r>
      <w:proofErr w:type="spellEnd"/>
      <w:r>
        <w:t xml:space="preserve"> </w:t>
      </w:r>
      <w:r>
        <w:rPr>
          <w:spacing w:val="-3"/>
        </w:rPr>
        <w:t xml:space="preserve">of </w:t>
      </w:r>
      <w:r>
        <w:t>any scheduled bank / Demand Draft of any scheduled bank / Pay order of any Scheduled Bank (in case the guarantee amount is less than Rs. 1</w:t>
      </w:r>
      <w:proofErr w:type="gramStart"/>
      <w:r>
        <w:t>,00,000.00</w:t>
      </w:r>
      <w:proofErr w:type="gramEnd"/>
      <w:r>
        <w:t xml:space="preserve">) or Government Securities or Fixed Deposit Receipts or Guarantee Bonds of any Scheduled Bank </w:t>
      </w:r>
      <w:r>
        <w:rPr>
          <w:spacing w:val="-3"/>
        </w:rPr>
        <w:t xml:space="preserve">or </w:t>
      </w:r>
      <w:r>
        <w:t xml:space="preserve">the State Bank of India in  accordance with the form annexes hereto. </w:t>
      </w:r>
      <w:r>
        <w:rPr>
          <w:b/>
        </w:rPr>
        <w:t>In case the contractor fails to deposit the said performance guarantee within the period as indicated in Schedule ‘F’, including the extended period if any, the Earnest Money deposited by the contractor shall be forfeited automatically without any notice to the contractor.</w:t>
      </w:r>
    </w:p>
    <w:p w:rsidR="00A37D8E" w:rsidRDefault="00E70248">
      <w:pPr>
        <w:pStyle w:val="ListParagraph"/>
        <w:numPr>
          <w:ilvl w:val="0"/>
          <w:numId w:val="11"/>
        </w:numPr>
        <w:tabs>
          <w:tab w:val="left" w:pos="1163"/>
        </w:tabs>
        <w:spacing w:before="112" w:line="244" w:lineRule="auto"/>
        <w:ind w:right="390" w:hanging="701"/>
        <w:jc w:val="both"/>
      </w:pPr>
      <w:r>
        <w:t xml:space="preserve">Intending </w:t>
      </w:r>
      <w:proofErr w:type="spellStart"/>
      <w:r>
        <w:t>Tenderers</w:t>
      </w:r>
      <w:proofErr w:type="spellEnd"/>
      <w:r>
        <w:t xml:space="preserve"> are advised to inspect and examine the site </w:t>
      </w:r>
      <w:proofErr w:type="gramStart"/>
      <w:r>
        <w:t>and  its</w:t>
      </w:r>
      <w:proofErr w:type="gramEnd"/>
      <w:r>
        <w:t xml:space="preserve">  surroundings and satisfy themselves before submitting their tenders as to the nature of the ground and sub-soil (so far as is practicable), the form and nature of the site, the means of access to the site, the accommodation they may require and in general shall themselves obtain all necessary information as to risks, contingencies and other circumstances which may influence </w:t>
      </w:r>
      <w:r>
        <w:rPr>
          <w:spacing w:val="-3"/>
        </w:rPr>
        <w:t xml:space="preserve">or </w:t>
      </w:r>
      <w:r>
        <w:t xml:space="preserve">affect their tender. A </w:t>
      </w:r>
      <w:proofErr w:type="spellStart"/>
      <w:r>
        <w:t>tenderers</w:t>
      </w:r>
      <w:proofErr w:type="spellEnd"/>
      <w:r>
        <w:t xml:space="preserve"> shall </w:t>
      </w:r>
      <w:proofErr w:type="gramStart"/>
      <w:r>
        <w:t>be  deemed</w:t>
      </w:r>
      <w:proofErr w:type="gramEnd"/>
      <w:r>
        <w:t xml:space="preserve"> to have full knowledge of the site whether he inspects it or not and no extra charge consequent on any misunderstanding or otherwise shall be allowed. The </w:t>
      </w:r>
      <w:proofErr w:type="spellStart"/>
      <w:r>
        <w:t>tenderers</w:t>
      </w:r>
      <w:proofErr w:type="spellEnd"/>
      <w:r>
        <w:t xml:space="preserve"> shall be responsible for arranging and maintaining at </w:t>
      </w:r>
      <w:proofErr w:type="gramStart"/>
      <w:r>
        <w:t>his own</w:t>
      </w:r>
      <w:proofErr w:type="gramEnd"/>
      <w:r>
        <w:t xml:space="preserve"> cost all materials, tools &amp; plants, water, electricity access, facilities for workers and all other services required for executing the work unless otherwise specifically provided for in the contract documents. Submission </w:t>
      </w:r>
      <w:r>
        <w:rPr>
          <w:spacing w:val="-3"/>
        </w:rPr>
        <w:t xml:space="preserve">of </w:t>
      </w:r>
      <w:r>
        <w:t xml:space="preserve">a tender by a </w:t>
      </w:r>
      <w:proofErr w:type="spellStart"/>
      <w:r>
        <w:t>tenderers</w:t>
      </w:r>
      <w:proofErr w:type="spellEnd"/>
      <w:r>
        <w:t xml:space="preserve"> implies that he has read this notice and all other conditions of contract documents </w:t>
      </w:r>
      <w:proofErr w:type="gramStart"/>
      <w:r>
        <w:t>and  has</w:t>
      </w:r>
      <w:proofErr w:type="gramEnd"/>
      <w:r>
        <w:t xml:space="preserve">  made himself aware of the scope and specifications of the work and local conditions and other factors having a bearing on the execution of the</w:t>
      </w:r>
      <w:r>
        <w:rPr>
          <w:spacing w:val="29"/>
        </w:rPr>
        <w:t xml:space="preserve"> </w:t>
      </w:r>
      <w:r>
        <w:t>work.</w:t>
      </w:r>
    </w:p>
    <w:p w:rsidR="00A37D8E" w:rsidRDefault="00E70248">
      <w:pPr>
        <w:pStyle w:val="ListParagraph"/>
        <w:numPr>
          <w:ilvl w:val="0"/>
          <w:numId w:val="11"/>
        </w:numPr>
        <w:tabs>
          <w:tab w:val="left" w:pos="1163"/>
        </w:tabs>
        <w:spacing w:before="106" w:line="244" w:lineRule="auto"/>
        <w:ind w:hanging="701"/>
        <w:jc w:val="both"/>
      </w:pPr>
      <w:r>
        <w:t xml:space="preserve">The competent authority on behalf of the Board of Governors, IIT, Kanpur does not bind itself to accept the lowest or any other tender and reserves </w:t>
      </w:r>
      <w:proofErr w:type="gramStart"/>
      <w:r>
        <w:t>to  itself</w:t>
      </w:r>
      <w:proofErr w:type="gramEnd"/>
      <w:r>
        <w:t xml:space="preserve">  the authority to reject any or all the tenders received without the assignment of any reason. All tenders in which any of the prescribed condition is not fulfilled </w:t>
      </w:r>
      <w:r>
        <w:rPr>
          <w:spacing w:val="-3"/>
        </w:rPr>
        <w:t xml:space="preserve">or </w:t>
      </w:r>
      <w:r>
        <w:t xml:space="preserve">any condition including that of conditional rebate is put forth by the </w:t>
      </w:r>
      <w:proofErr w:type="spellStart"/>
      <w:r>
        <w:t>tenderers</w:t>
      </w:r>
      <w:proofErr w:type="spellEnd"/>
      <w:r>
        <w:t xml:space="preserve"> shall be summarily</w:t>
      </w:r>
      <w:r>
        <w:rPr>
          <w:spacing w:val="1"/>
        </w:rPr>
        <w:t xml:space="preserve"> </w:t>
      </w:r>
      <w:r>
        <w:t>rejected.</w:t>
      </w:r>
    </w:p>
    <w:p w:rsidR="00A37D8E" w:rsidRDefault="00E70248">
      <w:pPr>
        <w:pStyle w:val="ListParagraph"/>
        <w:numPr>
          <w:ilvl w:val="0"/>
          <w:numId w:val="11"/>
        </w:numPr>
        <w:tabs>
          <w:tab w:val="left" w:pos="1163"/>
        </w:tabs>
        <w:spacing w:before="113" w:line="244" w:lineRule="auto"/>
        <w:ind w:right="390" w:hanging="701"/>
        <w:jc w:val="both"/>
      </w:pPr>
      <w:r>
        <w:t xml:space="preserve">Canvassing whether directly or indirectly, in connection with </w:t>
      </w:r>
      <w:proofErr w:type="spellStart"/>
      <w:r>
        <w:t>tenderers</w:t>
      </w:r>
      <w:proofErr w:type="spellEnd"/>
      <w:r>
        <w:t xml:space="preserve"> is strictly prohibited and the tenders submitted by the </w:t>
      </w:r>
      <w:proofErr w:type="gramStart"/>
      <w:r>
        <w:t>contractors  who</w:t>
      </w:r>
      <w:proofErr w:type="gramEnd"/>
      <w:r>
        <w:t xml:space="preserve"> resort  to canvassing will </w:t>
      </w:r>
      <w:r>
        <w:rPr>
          <w:spacing w:val="-3"/>
        </w:rPr>
        <w:t xml:space="preserve">be </w:t>
      </w:r>
      <w:r>
        <w:t>liable for</w:t>
      </w:r>
      <w:r>
        <w:rPr>
          <w:spacing w:val="8"/>
        </w:rPr>
        <w:t xml:space="preserve"> </w:t>
      </w:r>
      <w:r>
        <w:t>rejection.</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1"/>
        </w:numPr>
        <w:tabs>
          <w:tab w:val="left" w:pos="1163"/>
        </w:tabs>
        <w:spacing w:before="104" w:line="244" w:lineRule="auto"/>
        <w:ind w:right="392" w:hanging="701"/>
        <w:jc w:val="both"/>
      </w:pPr>
      <w:r>
        <w:t xml:space="preserve">The competent authority </w:t>
      </w:r>
      <w:r>
        <w:rPr>
          <w:spacing w:val="-3"/>
        </w:rPr>
        <w:t xml:space="preserve">on </w:t>
      </w:r>
      <w:r>
        <w:t xml:space="preserve">behalf of Board of Governors, IIT, Kanpur reserves to himself the right of accepting the whole or any part of the tender and the </w:t>
      </w:r>
      <w:proofErr w:type="spellStart"/>
      <w:r>
        <w:t>tenderers</w:t>
      </w:r>
      <w:proofErr w:type="spellEnd"/>
      <w:r>
        <w:t xml:space="preserve"> shall be bound to perform the same at the rate</w:t>
      </w:r>
      <w:r>
        <w:rPr>
          <w:spacing w:val="17"/>
        </w:rPr>
        <w:t xml:space="preserve"> </w:t>
      </w:r>
      <w:r>
        <w:t>quoted.</w:t>
      </w:r>
    </w:p>
    <w:p w:rsidR="00A37D8E" w:rsidRDefault="00E70248">
      <w:pPr>
        <w:pStyle w:val="ListParagraph"/>
        <w:numPr>
          <w:ilvl w:val="0"/>
          <w:numId w:val="11"/>
        </w:numPr>
        <w:tabs>
          <w:tab w:val="left" w:pos="1163"/>
        </w:tabs>
        <w:spacing w:before="114" w:line="244" w:lineRule="auto"/>
        <w:ind w:right="390" w:hanging="701"/>
        <w:jc w:val="both"/>
      </w:pPr>
      <w:r>
        <w:t xml:space="preserve">The contractor shall not be permitted to tender for works in the IIT Kanpur responsible for award and execution of contracts, in which his near relative is posted  a Divisional Accountant or as an officer in any capacity between the grades of Superintending Engineer and Junior Engineer (both inclusive). He shall also intimate the names of persons who are working with him in any capacity or are subsequently employed </w:t>
      </w:r>
      <w:r>
        <w:rPr>
          <w:spacing w:val="-3"/>
        </w:rPr>
        <w:t xml:space="preserve">by </w:t>
      </w:r>
      <w:r>
        <w:t xml:space="preserve">him and who are near relatives to any </w:t>
      </w:r>
      <w:proofErr w:type="spellStart"/>
      <w:r>
        <w:t>gazetted</w:t>
      </w:r>
      <w:proofErr w:type="spellEnd"/>
      <w:r>
        <w:t xml:space="preserve"> officer in the </w:t>
      </w:r>
      <w:proofErr w:type="gramStart"/>
      <w:r>
        <w:t>IIT  Kanpur</w:t>
      </w:r>
      <w:proofErr w:type="gramEnd"/>
      <w:r>
        <w:t xml:space="preserve">. Any breach of this condition </w:t>
      </w:r>
      <w:r>
        <w:rPr>
          <w:spacing w:val="-3"/>
        </w:rPr>
        <w:t xml:space="preserve">by </w:t>
      </w:r>
      <w:r>
        <w:t xml:space="preserve">the contractor would render him liable to </w:t>
      </w:r>
      <w:r>
        <w:rPr>
          <w:spacing w:val="-3"/>
        </w:rPr>
        <w:t xml:space="preserve">be </w:t>
      </w:r>
      <w:r>
        <w:t>removed from the approved list of contractors of this</w:t>
      </w:r>
      <w:r>
        <w:rPr>
          <w:spacing w:val="36"/>
        </w:rPr>
        <w:t xml:space="preserve"> </w:t>
      </w:r>
      <w:r>
        <w:t>Department.</w:t>
      </w:r>
    </w:p>
    <w:p w:rsidR="00A37D8E" w:rsidRDefault="00E70248">
      <w:pPr>
        <w:pStyle w:val="ListParagraph"/>
        <w:numPr>
          <w:ilvl w:val="0"/>
          <w:numId w:val="11"/>
        </w:numPr>
        <w:tabs>
          <w:tab w:val="left" w:pos="1163"/>
        </w:tabs>
        <w:spacing w:before="111" w:line="244" w:lineRule="auto"/>
        <w:ind w:right="392" w:hanging="70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Engineering or Administrative duties in an Engineering Department of the Government of India is allowed to work as a contractor for a period of one year after his retirement from Government service, without the prior permission of the Government of India in writing. This contract is liable to be cancelled if either the contractor or any of his employees is found any time to be such a person who had not obtained the permission of the Government </w:t>
      </w:r>
      <w:r>
        <w:rPr>
          <w:spacing w:val="-3"/>
        </w:rPr>
        <w:t xml:space="preserve">of </w:t>
      </w:r>
      <w:r>
        <w:t xml:space="preserve">India as aforesaid before submission of the </w:t>
      </w:r>
      <w:proofErr w:type="gramStart"/>
      <w:r>
        <w:t>tender  or</w:t>
      </w:r>
      <w:proofErr w:type="gramEnd"/>
      <w:r>
        <w:t xml:space="preserve"> engagement in the contractor’s</w:t>
      </w:r>
      <w:r>
        <w:rPr>
          <w:spacing w:val="9"/>
        </w:rPr>
        <w:t xml:space="preserve"> </w:t>
      </w:r>
      <w:r>
        <w:t>service.</w:t>
      </w:r>
    </w:p>
    <w:p w:rsidR="00A37D8E" w:rsidRDefault="00E70248">
      <w:pPr>
        <w:pStyle w:val="ListParagraph"/>
        <w:numPr>
          <w:ilvl w:val="0"/>
          <w:numId w:val="11"/>
        </w:numPr>
        <w:tabs>
          <w:tab w:val="left" w:pos="1163"/>
        </w:tabs>
        <w:spacing w:before="113" w:line="244" w:lineRule="auto"/>
        <w:ind w:right="390" w:hanging="701"/>
        <w:jc w:val="both"/>
      </w:pPr>
      <w:r>
        <w:rPr>
          <w:sz w:val="19"/>
        </w:rPr>
        <w:t xml:space="preserve">The tender for the works shall remain open for acceptance for a period of </w:t>
      </w:r>
      <w:r>
        <w:rPr>
          <w:b/>
          <w:sz w:val="19"/>
        </w:rPr>
        <w:t xml:space="preserve">ninety (90) days    </w:t>
      </w:r>
      <w:r>
        <w:rPr>
          <w:sz w:val="19"/>
        </w:rPr>
        <w:t xml:space="preserve">from the date of opening of tenders if any </w:t>
      </w:r>
      <w:proofErr w:type="spellStart"/>
      <w:r>
        <w:rPr>
          <w:sz w:val="19"/>
        </w:rPr>
        <w:t>tenderer</w:t>
      </w:r>
      <w:proofErr w:type="spellEnd"/>
      <w:r>
        <w:rPr>
          <w:sz w:val="19"/>
        </w:rPr>
        <w:t xml:space="preserve">  withdraws his tender before the </w:t>
      </w:r>
      <w:proofErr w:type="spellStart"/>
      <w:r>
        <w:rPr>
          <w:sz w:val="19"/>
        </w:rPr>
        <w:t>said</w:t>
      </w:r>
      <w:proofErr w:type="spellEnd"/>
      <w:r>
        <w:rPr>
          <w:sz w:val="19"/>
        </w:rPr>
        <w:t xml:space="preserve"> period   or issue of letter of acceptance, whichever is earlier, or makes any modifications in the terms and conditions of the tender which are not acceptable to the department, then the Government shall, without prejudice to any other right or remedy, be at liberty to forfeit </w:t>
      </w:r>
      <w:r>
        <w:rPr>
          <w:spacing w:val="-2"/>
          <w:sz w:val="19"/>
        </w:rPr>
        <w:t xml:space="preserve">50% </w:t>
      </w:r>
      <w:r>
        <w:rPr>
          <w:sz w:val="19"/>
        </w:rPr>
        <w:t xml:space="preserve">of the said earnest money as aforesaid. Further the </w:t>
      </w:r>
      <w:proofErr w:type="spellStart"/>
      <w:r>
        <w:rPr>
          <w:sz w:val="19"/>
        </w:rPr>
        <w:t>tenderers</w:t>
      </w:r>
      <w:proofErr w:type="spellEnd"/>
      <w:r>
        <w:rPr>
          <w:sz w:val="19"/>
        </w:rPr>
        <w:t xml:space="preserve"> shall not be allowed to participate in the retendering process of the</w:t>
      </w:r>
      <w:r>
        <w:rPr>
          <w:spacing w:val="2"/>
          <w:sz w:val="19"/>
        </w:rPr>
        <w:t xml:space="preserve"> </w:t>
      </w:r>
      <w:r>
        <w:rPr>
          <w:sz w:val="19"/>
        </w:rPr>
        <w:t>work.</w:t>
      </w:r>
    </w:p>
    <w:p w:rsidR="00A37D8E" w:rsidRDefault="00E70248">
      <w:pPr>
        <w:pStyle w:val="ListParagraph"/>
        <w:numPr>
          <w:ilvl w:val="0"/>
          <w:numId w:val="11"/>
        </w:numPr>
        <w:tabs>
          <w:tab w:val="left" w:pos="1164"/>
        </w:tabs>
        <w:spacing w:before="120" w:line="247" w:lineRule="auto"/>
        <w:ind w:hanging="701"/>
        <w:jc w:val="both"/>
        <w:rPr>
          <w:sz w:val="19"/>
        </w:rPr>
      </w:pPr>
      <w:r>
        <w:rPr>
          <w:sz w:val="19"/>
        </w:rPr>
        <w:t xml:space="preserve">This Notice Inviting Tender shall form a part of the contract document. The successful </w:t>
      </w:r>
      <w:proofErr w:type="spellStart"/>
      <w:r>
        <w:rPr>
          <w:sz w:val="19"/>
        </w:rPr>
        <w:t>tenderers</w:t>
      </w:r>
      <w:proofErr w:type="spellEnd"/>
      <w:r>
        <w:rPr>
          <w:sz w:val="19"/>
        </w:rPr>
        <w:t>/contractor, on acceptance of his tender by the Accepting Authority shall within 15 days from the stipulated date of start of the work, sign the contract consisting</w:t>
      </w:r>
      <w:r>
        <w:rPr>
          <w:spacing w:val="55"/>
          <w:sz w:val="19"/>
        </w:rPr>
        <w:t xml:space="preserve"> </w:t>
      </w:r>
      <w:r>
        <w:rPr>
          <w:sz w:val="19"/>
        </w:rPr>
        <w:t>of:-</w:t>
      </w:r>
    </w:p>
    <w:p w:rsidR="00A37D8E" w:rsidRDefault="00E70248">
      <w:pPr>
        <w:pStyle w:val="ListParagraph"/>
        <w:numPr>
          <w:ilvl w:val="1"/>
          <w:numId w:val="11"/>
        </w:numPr>
        <w:tabs>
          <w:tab w:val="left" w:pos="1162"/>
        </w:tabs>
        <w:spacing w:before="114" w:line="247" w:lineRule="auto"/>
        <w:ind w:right="389" w:hanging="351"/>
        <w:jc w:val="both"/>
        <w:rPr>
          <w:sz w:val="19"/>
        </w:rPr>
      </w:pPr>
      <w:r>
        <w:rPr>
          <w:sz w:val="19"/>
        </w:rPr>
        <w:t xml:space="preserve">The Notice Inviting Tender, all the documents including additional conditions, specifications and drawings, if any, forming part of the tender as uploaded at the time of invitation </w:t>
      </w:r>
      <w:proofErr w:type="gramStart"/>
      <w:r>
        <w:rPr>
          <w:sz w:val="19"/>
        </w:rPr>
        <w:t>of  tender</w:t>
      </w:r>
      <w:proofErr w:type="gramEnd"/>
      <w:r>
        <w:rPr>
          <w:sz w:val="19"/>
        </w:rPr>
        <w:t xml:space="preserve">  and  the rates quoted online at the time of submission of tender and acceptance thereof together with any correspondence leading</w:t>
      </w:r>
      <w:r>
        <w:rPr>
          <w:spacing w:val="6"/>
          <w:sz w:val="19"/>
        </w:rPr>
        <w:t xml:space="preserve"> </w:t>
      </w:r>
      <w:r>
        <w:rPr>
          <w:sz w:val="19"/>
        </w:rPr>
        <w:t>thereto.</w:t>
      </w:r>
    </w:p>
    <w:p w:rsidR="00A37D8E" w:rsidRDefault="00E70248">
      <w:pPr>
        <w:pStyle w:val="ListParagraph"/>
        <w:numPr>
          <w:ilvl w:val="1"/>
          <w:numId w:val="11"/>
        </w:numPr>
        <w:tabs>
          <w:tab w:val="left" w:pos="1163"/>
        </w:tabs>
        <w:spacing w:before="111"/>
        <w:ind w:right="0" w:hanging="351"/>
        <w:jc w:val="both"/>
        <w:rPr>
          <w:sz w:val="19"/>
        </w:rPr>
      </w:pPr>
      <w:r>
        <w:rPr>
          <w:sz w:val="19"/>
        </w:rPr>
        <w:t>Standard C.P.W.D. Form 7 or other Standard C.P.W.D. Form as</w:t>
      </w:r>
      <w:r>
        <w:rPr>
          <w:spacing w:val="43"/>
          <w:sz w:val="19"/>
        </w:rPr>
        <w:t xml:space="preserve"> </w:t>
      </w:r>
      <w:r>
        <w:rPr>
          <w:sz w:val="19"/>
        </w:rPr>
        <w:t>applicable.</w:t>
      </w:r>
    </w:p>
    <w:p w:rsidR="00A37D8E" w:rsidRDefault="00A37D8E">
      <w:pPr>
        <w:pStyle w:val="BodyText"/>
      </w:pPr>
    </w:p>
    <w:p w:rsidR="00A37D8E" w:rsidRDefault="00A37D8E">
      <w:pPr>
        <w:pStyle w:val="BodyText"/>
      </w:pPr>
    </w:p>
    <w:p w:rsidR="00A37D8E" w:rsidRDefault="00E70248">
      <w:pPr>
        <w:pStyle w:val="Heading1"/>
        <w:spacing w:before="134"/>
        <w:ind w:left="0" w:right="388"/>
        <w:jc w:val="right"/>
      </w:pPr>
      <w:r>
        <w:t>Executive</w:t>
      </w:r>
      <w:r>
        <w:rPr>
          <w:spacing w:val="29"/>
        </w:rPr>
        <w:t xml:space="preserve"> </w:t>
      </w:r>
      <w:r>
        <w:t>Engineer</w:t>
      </w:r>
    </w:p>
    <w:p w:rsidR="00A37D8E" w:rsidRDefault="00E70248">
      <w:pPr>
        <w:spacing w:before="2"/>
        <w:ind w:left="4244"/>
        <w:rPr>
          <w:b/>
          <w:sz w:val="19"/>
        </w:rPr>
      </w:pPr>
      <w:r>
        <w:rPr>
          <w:b/>
          <w:sz w:val="19"/>
        </w:rPr>
        <w:t>For</w:t>
      </w:r>
      <w:r>
        <w:rPr>
          <w:b/>
          <w:spacing w:val="12"/>
          <w:sz w:val="19"/>
        </w:rPr>
        <w:t xml:space="preserve"> </w:t>
      </w:r>
      <w:r>
        <w:rPr>
          <w:b/>
          <w:sz w:val="19"/>
        </w:rPr>
        <w:t>&amp;</w:t>
      </w:r>
      <w:r>
        <w:rPr>
          <w:b/>
          <w:spacing w:val="8"/>
          <w:sz w:val="19"/>
        </w:rPr>
        <w:t xml:space="preserve"> </w:t>
      </w:r>
      <w:r>
        <w:rPr>
          <w:b/>
          <w:sz w:val="19"/>
        </w:rPr>
        <w:t>on</w:t>
      </w:r>
      <w:r>
        <w:rPr>
          <w:b/>
          <w:spacing w:val="10"/>
          <w:sz w:val="19"/>
        </w:rPr>
        <w:t xml:space="preserve"> </w:t>
      </w:r>
      <w:r>
        <w:rPr>
          <w:b/>
          <w:sz w:val="19"/>
        </w:rPr>
        <w:t>behalf</w:t>
      </w:r>
      <w:r>
        <w:rPr>
          <w:b/>
          <w:spacing w:val="10"/>
          <w:sz w:val="19"/>
        </w:rPr>
        <w:t xml:space="preserve"> </w:t>
      </w:r>
      <w:r>
        <w:rPr>
          <w:b/>
          <w:sz w:val="19"/>
        </w:rPr>
        <w:t>of</w:t>
      </w:r>
      <w:r>
        <w:rPr>
          <w:b/>
          <w:spacing w:val="10"/>
          <w:sz w:val="19"/>
        </w:rPr>
        <w:t xml:space="preserve"> </w:t>
      </w:r>
      <w:r>
        <w:rPr>
          <w:b/>
          <w:sz w:val="19"/>
        </w:rPr>
        <w:t>the</w:t>
      </w:r>
      <w:r>
        <w:rPr>
          <w:b/>
          <w:spacing w:val="9"/>
          <w:sz w:val="19"/>
        </w:rPr>
        <w:t xml:space="preserve"> </w:t>
      </w:r>
      <w:r>
        <w:rPr>
          <w:b/>
          <w:sz w:val="19"/>
        </w:rPr>
        <w:t>Board</w:t>
      </w:r>
      <w:r>
        <w:rPr>
          <w:b/>
          <w:spacing w:val="10"/>
          <w:sz w:val="19"/>
        </w:rPr>
        <w:t xml:space="preserve"> </w:t>
      </w:r>
      <w:r>
        <w:rPr>
          <w:b/>
          <w:sz w:val="19"/>
        </w:rPr>
        <w:t>of</w:t>
      </w:r>
      <w:r>
        <w:rPr>
          <w:b/>
          <w:spacing w:val="13"/>
          <w:sz w:val="19"/>
        </w:rPr>
        <w:t xml:space="preserve"> </w:t>
      </w:r>
      <w:r>
        <w:rPr>
          <w:b/>
          <w:sz w:val="19"/>
        </w:rPr>
        <w:t>Governors,</w:t>
      </w:r>
      <w:r>
        <w:rPr>
          <w:b/>
          <w:spacing w:val="11"/>
          <w:sz w:val="19"/>
        </w:rPr>
        <w:t xml:space="preserve"> </w:t>
      </w:r>
      <w:r>
        <w:rPr>
          <w:b/>
          <w:sz w:val="19"/>
        </w:rPr>
        <w:t>IIT,</w:t>
      </w:r>
      <w:r>
        <w:rPr>
          <w:b/>
          <w:spacing w:val="16"/>
          <w:sz w:val="19"/>
        </w:rPr>
        <w:t xml:space="preserve"> </w:t>
      </w:r>
      <w:r>
        <w:rPr>
          <w:b/>
          <w:sz w:val="19"/>
        </w:rPr>
        <w:t>Kanpur</w:t>
      </w:r>
    </w:p>
    <w:p w:rsidR="00A37D8E" w:rsidRDefault="00A37D8E">
      <w:pPr>
        <w:rPr>
          <w:sz w:val="19"/>
        </w:rPr>
        <w:sectPr w:rsidR="00A37D8E">
          <w:pgSz w:w="11910" w:h="16840"/>
          <w:pgMar w:top="2480" w:right="1000" w:bottom="1940" w:left="940" w:header="1421" w:footer="1741" w:gutter="0"/>
          <w:cols w:space="720"/>
        </w:sectPr>
      </w:pPr>
    </w:p>
    <w:p w:rsidR="00A37D8E" w:rsidRDefault="00A37D8E">
      <w:pPr>
        <w:pStyle w:val="BodyText"/>
        <w:spacing w:before="3"/>
        <w:rPr>
          <w:b/>
          <w:sz w:val="14"/>
        </w:rPr>
      </w:pPr>
    </w:p>
    <w:p w:rsidR="00A37D8E" w:rsidRDefault="00E70248">
      <w:pPr>
        <w:spacing w:before="104"/>
        <w:ind w:right="392"/>
        <w:jc w:val="right"/>
        <w:rPr>
          <w:b/>
        </w:rPr>
      </w:pPr>
      <w:r>
        <w:rPr>
          <w:b/>
          <w:color w:val="FF0000"/>
        </w:rPr>
        <w:t>CPWD-7</w:t>
      </w:r>
    </w:p>
    <w:p w:rsidR="00A37D8E" w:rsidRDefault="00E56B46">
      <w:pPr>
        <w:pStyle w:val="BodyText"/>
        <w:spacing w:before="8"/>
        <w:rPr>
          <w:b/>
          <w:sz w:val="10"/>
        </w:rPr>
      </w:pPr>
      <w:r w:rsidRPr="00E56B46">
        <w:pict>
          <v:group id="_x0000_s2084" style="position:absolute;margin-left:125.75pt;margin-top:8.45pt;width:73.8pt;height:17.9pt;z-index:-251657216;mso-wrap-distance-left:0;mso-wrap-distance-right:0;mso-position-horizontal-relative:page" coordorigin="2515,169" coordsize="1476,358">
            <v:shape id="_x0000_s2120" style="position:absolute;left:2522;top:180;width:120;height:334" coordorigin="2522,181" coordsize="120,334" o:spt="100" adj="0,,0" path="m2568,514r-46,l2522,181r75,l2607,183r9,5l2624,196r6,11l2636,223r4,17l2641,248r-73,l2568,322r72,l2639,329r-4,19l2630,363r-7,12l2614,384r-10,4l2592,390r-24,l2568,514xm2640,322r-55,l2592,320r2,-7l2599,306r3,-10l2602,277r-3,-10l2597,260r-5,-7l2587,248r54,l2642,260r,7l2642,284r,24l2640,322xe" fillcolor="red" stroked="f">
              <v:stroke joinstyle="round"/>
              <v:formulas/>
              <v:path arrowok="t" o:connecttype="segments"/>
            </v:shape>
            <v:rect id="_x0000_s2119" style="position:absolute;left:2666;top:180;width:118;height:72" fillcolor="red" stroked="f"/>
            <v:rect id="_x0000_s2118" style="position:absolute;left:2666;top:252;width:44;height:52" fillcolor="red" stroked="f"/>
            <v:rect id="_x0000_s2117" style="position:absolute;left:2666;top:304;width:111;height:68" fillcolor="red" stroked="f"/>
            <v:rect id="_x0000_s2116" style="position:absolute;left:2666;top:372;width:44;height:68" fillcolor="red" stroked="f"/>
            <v:rect id="_x0000_s2115" style="position:absolute;left:2666;top:440;width:118;height:74" fillcolor="red" stroked="f"/>
            <v:shape id="_x0000_s2114" style="position:absolute;left:2810;top:180;width:140;height:334" coordorigin="2810,181" coordsize="140,334" o:spt="100" adj="0,,0" path="m2854,514r-44,l2810,181r87,l2906,183r8,7l2921,195r5,10l2930,219r4,12l2936,244r,4l2854,248r,67l2934,315r-1,7l2923,346r-5,8l2909,363r-7,5l2909,373r2,2l2914,380r-60,l2854,514xm2934,315r-56,l2887,310r3,-2l2890,301r2,-5l2892,262r-2,-4l2885,250r-5,-2l2936,248r1,11l2938,274r-1,13l2936,299r-1,12l2934,315xm2950,514r-51,l2893,489r-12,-50l2875,414r-2,-15l2870,392r-4,-10l2861,380r53,l2916,382r5,15l2923,406r3,8l2928,418r5,24l2944,491r6,23xe" fillcolor="red" stroked="f">
              <v:stroke joinstyle="round"/>
              <v:formulas/>
              <v:path arrowok="t" o:connecttype="segments"/>
            </v:shape>
            <v:shape id="_x0000_s2113" style="position:absolute;left:2954;top:176;width:137;height:344" coordorigin="2954,176" coordsize="137,344" o:spt="100" adj="0,,0" path="m3041,519r-29,l3000,514r-10,-9l2983,495r-7,-12l2970,468r-6,-18l2959,428r-2,-24l2955,378r-1,-32l2955,308r4,-34l2965,245r9,-26l2984,200r12,-13l3010,179r16,-3l3039,177r11,5l3059,189r8,11l3074,215r7,18l3086,253r-69,l3010,262r-5,20l3002,293r-3,15l2998,326r,20l2998,372r1,21l3002,410r3,13l3010,435r7,7l3086,442r-3,13l3079,469r-4,12l3070,491r-6,9l3058,507r-8,10l3041,519xm3050,298r,-9l3048,282r,-5l3046,270r-5,-8l3031,253r55,l3087,254r4,25l3071,290r-10,4l3050,298xm3086,442r-52,l3041,438r2,-12l3046,417r3,-11l3051,393r2,-15l3062,385r20,14l3091,406r-2,18l3086,440r,2xe" fillcolor="red" stroked="f">
              <v:stroke joinstyle="round"/>
              <v:formulas/>
              <v:path arrowok="t" o:connecttype="segments"/>
            </v:shape>
            <v:rect id="_x0000_s2112" style="position:absolute;left:3112;top:180;width:118;height:72" fillcolor="red" stroked="f"/>
            <v:rect id="_x0000_s2111" style="position:absolute;left:3112;top:252;width:44;height:52" fillcolor="red" stroked="f"/>
            <v:rect id="_x0000_s2110" style="position:absolute;left:3112;top:304;width:113;height:68" fillcolor="red" stroked="f"/>
            <v:rect id="_x0000_s2109" style="position:absolute;left:3112;top:372;width:44;height:68" fillcolor="red" stroked="f"/>
            <v:rect id="_x0000_s2108" style="position:absolute;left:3112;top:440;width:120;height:74" fillcolor="red" stroked="f"/>
            <v:shape id="_x0000_s2107" style="position:absolute;left:3256;top:180;width:135;height:334" coordorigin="3257,181" coordsize="135,334" o:spt="100" adj="0,,0" path="m3298,514r-41,l3257,181r41,l3311,227r26,92l3341,332r-43,l3298,514xm3391,366r-41,l3350,181r41,l3391,366xm3391,514r-41,l3337,469r-26,-92l3298,332r43,l3350,366r41,l3391,514xe" fillcolor="red" stroked="f">
              <v:stroke joinstyle="round"/>
              <v:formulas/>
              <v:path arrowok="t" o:connecttype="segments"/>
            </v:shape>
            <v:rect id="_x0000_s2106" style="position:absolute;left:3410;top:180;width:132;height:84" fillcolor="red" stroked="f"/>
            <v:line id="_x0000_s2105" style="position:absolute" from="3478,265" to="3478,514" strokecolor="red" strokeweight="2.16pt"/>
            <v:shape id="_x0000_s2104" style="position:absolute;left:3535;top:180;width:154;height:334" coordorigin="3535,181" coordsize="154,334" o:spt="100" adj="0,,0" path="m3581,514r-46,l3548,431r27,-167l3588,181r48,l3649,267r-37,l3608,297r-4,30l3600,357r-5,30l3669,387r7,44l3680,459r-94,l3585,473r-1,14l3583,500r-2,14xm3669,387r-43,l3623,357r-7,-60l3612,267r37,l3669,387xm3689,514r-46,l3641,500r-3,-27l3636,459r44,l3689,514xe" fillcolor="red" stroked="f">
              <v:stroke joinstyle="round"/>
              <v:formulas/>
              <v:path arrowok="t" o:connecttype="segments"/>
            </v:shape>
            <v:shape id="_x0000_s2103" style="position:absolute;left:3693;top:176;width:144;height:344" coordorigin="3694,176" coordsize="144,344" o:spt="100" adj="0,,0" path="m3782,519r-14,l3756,518r-10,-3l3736,509r-9,-9l3720,488r-7,-13l3708,459r-5,-19l3700,419r-3,-22l3694,374r,-25l3694,321r3,-25l3700,274r3,-21l3709,234r7,-17l3723,204r9,-11l3740,185r9,-5l3759,177r11,-1l3787,176r10,2l3806,186r8,7l3821,202r5,15l3829,228r3,13l3833,248r-72,l3751,258r-5,14l3743,286r-2,17l3740,321r,4l3739,346r1,26l3741,393r2,17l3746,423r8,17l3761,447r77,l3838,466r-9,15l3820,493r-8,9l3804,510r-10,7l3782,519xm3794,289r-2,-15l3790,265r-5,-7l3782,253r-7,-5l3833,248r1,6l3838,270r-11,5l3805,284r-11,5xm3838,447r-63,l3785,442r9,-9l3799,426r,-32l3770,394r,-69l3838,325r,122xe" fillcolor="red" stroked="f">
              <v:stroke joinstyle="round"/>
              <v:formulas/>
              <v:path arrowok="t" o:connecttype="segments"/>
            </v:shape>
            <v:rect id="_x0000_s2102" style="position:absolute;left:3864;top:180;width:118;height:72" fillcolor="red" stroked="f"/>
            <v:rect id="_x0000_s2101" style="position:absolute;left:3864;top:252;width:44;height:52" fillcolor="red" stroked="f"/>
            <v:rect id="_x0000_s2100" style="position:absolute;left:3864;top:304;width:113;height:68" fillcolor="red" stroked="f"/>
            <v:rect id="_x0000_s2099" style="position:absolute;left:3864;top:372;width:44;height:68" fillcolor="red" stroked="f"/>
            <v:rect id="_x0000_s2098" style="position:absolute;left:3864;top:440;width:120;height:74" fillcolor="red" stroked="f"/>
            <v:shape id="_x0000_s2097" style="position:absolute;left:2522;top:180;width:120;height:334" coordorigin="2522,181" coordsize="120,334" path="m2522,181r18,l2559,181r18,l2597,181r10,2l2640,240r2,44l2642,308r-19,67l2592,390r-10,l2575,390r-7,l2568,422r,31l2568,484r,30l2556,514r-12,l2533,514r-11,l2522,431r,-83l2522,264r,-83xe" filled="f" strokeweight=".72pt">
              <v:path arrowok="t"/>
            </v:shape>
            <v:shape id="_x0000_s2096" style="position:absolute;left:2568;top:248;width:34;height:75" coordorigin="2568,248" coordsize="34,75" path="m2568,322r2,l2573,322r5,l2585,322r7,-2l2594,313r5,-7l2602,296r,-10l2602,277r-3,-10l2597,260r-5,-7l2587,248r-7,l2575,248r-5,l2568,248r,19l2568,286r,18l2568,322xe" filled="f" strokeweight=".72pt">
              <v:path arrowok="t"/>
            </v:shape>
            <v:shape id="_x0000_s2095" style="position:absolute;left:2666;top:180;width:118;height:334" coordorigin="2666,181" coordsize="118,334" path="m2666,181r29,l2724,181r30,l2784,181r,18l2784,217r,18l2784,253r-19,l2746,253r-18,l2710,253r,13l2710,279r,14l2710,306r16,l2743,306r17,l2777,306r,16l2777,339r,17l2777,373r-17,l2743,373r-17,l2710,373r,16l2710,406r,16l2710,440r19,l2748,440r18,l2784,440r,18l2784,477r,19l2784,514r-29,l2725,514r-29,l2666,514r,-83l2666,348r,-84l2666,181e" filled="f" strokeweight=".72pt">
              <v:path arrowok="t"/>
            </v:shape>
            <v:shape id="_x0000_s2094" style="position:absolute;left:2810;top:180;width:140;height:334" coordorigin="2810,181" coordsize="140,334" path="m2810,514r,-83l2810,348r,-84l2810,181r18,l2846,181r18,l2882,181r15,l2906,183r8,7l2921,195r5,10l2938,274r-1,13l2936,299r-1,12l2933,322r-5,12l2923,346r-5,8l2914,358r-5,5l2902,368r7,5l2911,375r3,5l2916,382r2,8l2921,397r2,9l2926,414r2,4l2933,442r6,24l2944,491r6,23l2937,514r-13,l2912,514r-13,l2893,489r-6,-25l2881,439r-6,-25l2873,399r-3,-7l2868,387r-2,-5l2861,380r-5,l2854,380r,33l2854,446r,34l2854,514r-11,l2832,514r-11,l2810,514xe" filled="f" strokeweight=".72pt">
              <v:path arrowok="t"/>
            </v:shape>
            <v:shape id="_x0000_s2093" style="position:absolute;left:2853;top:248;width:39;height:68" coordorigin="2854,248" coordsize="39,68" path="m2854,315r,l2873,315r5,l2882,313r5,-3l2890,308r,-7l2892,296r,-7l2892,282r,-10l2892,262r-2,-4l2885,250r-5,-2l2873,248r-7,l2858,248r-4,l2854,266r,17l2854,299r,16xe" filled="f" strokeweight=".72pt">
              <v:path arrowok="t"/>
            </v:shape>
            <v:shape id="_x0000_s2092" style="position:absolute;left:2954;top:176;width:137;height:344" coordorigin="2954,176" coordsize="137,344" path="m3053,378r9,7l3072,392r10,7l3091,406r-12,63l3058,507r-8,10l3041,519r-15,l3012,519r-42,-51l2957,404r-3,-58l2955,308r10,-63l2996,187r30,-11l3039,177r42,56l3091,279r-10,6l3071,290r-10,4l3050,298r,-9l3048,282r,-5l3046,270r-5,-8l3038,260r-4,-5l3031,253r-5,l3017,253r-7,9l3005,282r-3,11l2999,308r-1,18l2998,346r,26l3010,435r7,7l3024,442r10,l3041,438r2,-12l3046,417r3,-11l3051,393r2,-15e" filled="f" strokeweight=".72pt">
              <v:path arrowok="t"/>
            </v:shape>
            <v:shape id="_x0000_s2091" style="position:absolute;left:3112;top:180;width:120;height:334" coordorigin="3113,181" coordsize="120,334" path="m3113,181r29,l3171,181r29,l3230,181r,18l3230,217r,18l3230,253r-18,l3193,253r-19,l3156,253r,13l3156,279r,14l3156,306r18,l3191,306r17,l3226,306r,16l3226,339r,17l3226,373r-18,l3191,373r-17,l3156,373r,16l3156,406r,16l3156,440r19,l3194,440r19,l3233,440r,18l3233,477r,19l3233,514r-31,l3172,514r-30,l3113,514r,-83l3113,348r,-84l3113,181e" filled="f" strokeweight=".72pt">
              <v:path arrowok="t"/>
            </v:shape>
            <v:shape id="_x0000_s2090" style="position:absolute;left:3256;top:180;width:135;height:334" coordorigin="3257,181" coordsize="135,334" path="m3257,181r9,l3276,181r11,l3298,181r13,46l3324,273r13,46l3350,366r,-47l3350,273r,-46l3350,181r10,l3370,181r10,l3391,181r,83l3391,348r,83l3391,514r-11,l3370,514r-10,l3350,514r-13,-45l3324,423r-13,-46l3298,332r,45l3298,423r,46l3298,514r-11,l3276,514r-10,l3257,514r,-83l3257,348r,-84l3257,181e" filled="f" strokeweight=".72pt">
              <v:path arrowok="t"/>
            </v:shape>
            <v:shape id="_x0000_s2089" style="position:absolute;left:3410;top:180;width:132;height:334" coordorigin="3410,181" coordsize="132,334" path="m3410,181r33,l3476,181r34,l3542,181r,21l3542,223r,21l3542,265r-10,l3521,265r-11,l3499,265r,61l3499,389r,63l3499,514r-11,l3478,514r-11,l3456,514r,-62l3456,389r,-63l3456,265r-12,l3432,265r-11,l3410,265r,-21l3410,223r,-21l3410,181e" filled="f" strokeweight=".72pt">
              <v:path arrowok="t"/>
            </v:shape>
            <v:shape id="_x0000_s2088" style="position:absolute;left:3535;top:180;width:154;height:334" coordorigin="3535,181" coordsize="154,334" path="m3636,459r-13,l3611,459r-13,l3586,459r-1,14l3584,487r-1,13l3581,514r-12,l3557,514r-11,l3535,514r13,-83l3562,348r13,-84l3588,181r12,l3612,181r12,l3636,181r13,83l3662,348r14,83l3689,514r-11,l3667,514r-12,l3643,514r-2,-14l3640,487r-2,-14l3636,459xe" filled="f" strokeweight=".72pt">
              <v:path arrowok="t"/>
            </v:shape>
            <v:shape id="_x0000_s2087" style="position:absolute;left:3595;top:267;width:32;height:120" coordorigin="3595,267" coordsize="32,120" path="m3626,387r-3,-30l3619,327r-3,-30l3612,267r-4,30l3604,327r-4,30l3595,387r12,l3617,387r9,xe" filled="f" strokeweight=".72pt">
              <v:path arrowok="t"/>
            </v:shape>
            <v:shape id="_x0000_s2086" style="position:absolute;left:3693;top:176;width:144;height:344" coordorigin="3694,176" coordsize="144,344" path="m3770,394r,-17l3770,359r,-18l3770,325r18,l3805,325r16,l3838,325r,35l3838,396r,35l3838,466r-9,15l3782,519r-14,l3713,475r-16,-78l3694,349r,-28l3703,253r29,-60l3770,176r17,l3829,228r5,26l3838,270r-11,5l3816,279r-11,5l3794,289r-2,-15l3790,265r-5,-7l3782,253r-7,-5l3770,248r-9,l3751,258r-11,65l3739,346r1,26l3754,440r7,7l3770,447r5,l3780,445r5,-3l3790,438r4,-5l3799,426r,-12l3799,404r,-10l3790,394r-10,l3770,394e" filled="f" strokeweight=".72pt">
              <v:path arrowok="t"/>
            </v:shape>
            <v:shape id="_x0000_s2085" style="position:absolute;left:3864;top:180;width:120;height:334" coordorigin="3864,181" coordsize="120,334" path="m3864,181r29,l3923,181r29,l3982,181r,18l3982,217r,18l3982,253r-18,l3945,253r-18,l3907,253r,13l3907,279r,14l3907,306r18,l3942,306r17,l3977,306r,16l3977,339r,17l3977,373r-18,l3942,373r-17,l3907,373r,16l3907,406r,16l3907,440r20,l3946,440r19,l3984,440r,18l3984,477r,19l3984,514r-30,l3924,514r-30,l3864,514r,-83l3864,348r,-84l3864,181e" filled="f" strokeweight=".72pt">
              <v:path arrowok="t"/>
            </v:shape>
            <w10:wrap type="topAndBottom" anchorx="page"/>
          </v:group>
        </w:pict>
      </w:r>
      <w:r w:rsidRPr="00E56B46">
        <w:pict>
          <v:group id="_x0000_s2064" style="position:absolute;margin-left:203.3pt;margin-top:8.45pt;width:168.6pt;height:17.9pt;z-index:-251656192;mso-wrap-distance-left:0;mso-wrap-distance-right:0;mso-position-horizontal-relative:page" coordorigin="4066,169" coordsize="3372,358">
            <v:shape id="_x0000_s2083" style="position:absolute;left:4072;top:180;width:140;height:334" coordorigin="4073,181" coordsize="140,334" o:spt="100" adj="0,,0" path="m4118,514r-45,l4073,181r86,l4171,183r7,7l4186,195r4,10l4195,219r3,12l4201,244r,4l4118,248r,67l4199,315r-1,7l4188,346r-5,8l4174,363r-8,5l4171,373r5,2l4178,380r-60,l4118,514xm4199,315r-57,l4147,313r5,-5l4154,301r3,-5l4157,262r-5,-4l4150,250r-5,-2l4201,248r1,11l4202,274r,13l4201,299r-2,12l4199,315xm4212,514r-48,l4158,489r-12,-50l4140,414r-2,-15l4135,392r-2,-5l4126,380r52,l4181,382r5,15l4188,406r2,8l4193,418r4,24l4208,491r4,23xe" fillcolor="red" stroked="f">
              <v:stroke joinstyle="round"/>
              <v:formulas/>
              <v:path arrowok="t" o:connecttype="segments"/>
            </v:shape>
            <v:shape id="_x0000_s2082" style="position:absolute;left:4212;top:180;width:156;height:334" coordorigin="4212,181" coordsize="156,334" o:spt="100" adj="0,,0" path="m4258,514r-46,l4226,431r13,-83l4252,264r13,-83l4313,181r14,86l4289,267r-4,30l4278,357r-4,30l4347,387r7,44l4359,459r-94,l4263,473r-4,27l4258,514xm4347,387r-41,l4302,357r-9,-60l4289,267r38,l4347,387xm4368,514r-48,l4318,500r-3,-27l4313,459r46,l4368,514xe" fillcolor="red" stroked="f">
              <v:stroke joinstyle="round"/>
              <v:formulas/>
              <v:path arrowok="t" o:connecttype="segments"/>
            </v:shape>
            <v:rect id="_x0000_s2081" style="position:absolute;left:4356;top:180;width:135;height:84" fillcolor="red" stroked="f"/>
            <v:line id="_x0000_s2080" style="position:absolute" from="4423,265" to="4423,514" strokecolor="red" strokeweight="2.16pt"/>
            <v:rect id="_x0000_s2079" style="position:absolute;left:4509;top:180;width:118;height:72" fillcolor="red" stroked="f"/>
            <v:rect id="_x0000_s2078" style="position:absolute;left:4509;top:252;width:44;height:52" fillcolor="red" stroked="f"/>
            <v:rect id="_x0000_s2077" style="position:absolute;left:4509;top:304;width:113;height:68" fillcolor="red" stroked="f"/>
            <v:rect id="_x0000_s2076" style="position:absolute;left:4509;top:372;width:44;height:68" fillcolor="red" stroked="f"/>
            <v:rect id="_x0000_s2075" style="position:absolute;left:4509;top:440;width:120;height:74" fillcolor="red" stroked="f"/>
            <v:shape id="_x0000_s2074" style="position:absolute;left:4072;top:180;width:140;height:334" coordorigin="4073,181" coordsize="140,334" path="m4073,514r,-83l4073,348r,-84l4073,181r19,l4111,181r18,l4147,181r12,l4171,183r7,7l4186,195r4,10l4202,274r,13l4201,299r-2,12l4198,322r-5,12l4188,346r-5,8l4178,358r-4,5l4166,368r5,5l4176,375r2,5l4181,382r2,8l4186,397r2,9l4190,414r3,4l4197,442r5,24l4208,491r4,23l4201,514r-12,l4177,514r-13,l4158,489r-6,-25l4146,439r-6,-25l4138,399r-3,-7l4133,387r-5,-5l4126,380r-5,l4118,380r,33l4118,446r,34l4118,514r-10,l4096,514r-11,l4073,514xe" filled="f" strokeweight=".72pt">
              <v:path arrowok="t"/>
            </v:shape>
            <v:shape id="_x0000_s2073" style="position:absolute;left:4118;top:248;width:39;height:68" coordorigin="4118,248" coordsize="39,68" path="m4118,315r,l4142,315r5,-2l4150,310r2,-2l4154,301r3,-5l4157,289r,-7l4157,272r,-10l4152,258r-2,-8l4145,248r-7,l4130,248r-7,l4118,248r,18l4118,283r,16l4118,315xe" filled="f" strokeweight=".72pt">
              <v:path arrowok="t"/>
            </v:shape>
            <v:shape id="_x0000_s2072" style="position:absolute;left:4212;top:180;width:156;height:334" coordorigin="4212,181" coordsize="156,334" path="m4313,459r-11,l4290,459r-13,l4265,459r-2,14l4261,487r-2,13l4258,514r-12,l4235,514r-12,l4212,514r14,-83l4239,348r13,-84l4265,181r12,l4290,181r12,l4313,181r14,83l4340,348r14,83l4368,514r-12,l4344,514r-12,l4320,514r-2,-14l4316,487r-1,-14l4313,459xe" filled="f" strokeweight=".72pt">
              <v:path arrowok="t"/>
            </v:shape>
            <v:shape id="_x0000_s2071" style="position:absolute;left:4274;top:267;width:32;height:120" coordorigin="4274,267" coordsize="32,120" path="m4306,387r-4,-30l4297,327r-4,-30l4289,267r-4,30l4282,327r-4,30l4274,387r10,l4294,387r12,xe" filled="f" strokeweight=".72pt">
              <v:path arrowok="t"/>
            </v:shape>
            <v:shape id="_x0000_s2070" style="position:absolute;left:4356;top:180;width:135;height:334" coordorigin="4356,181" coordsize="135,334" path="m4356,181r34,l4423,181r34,l4490,181r,21l4490,223r,21l4490,265r-10,l4469,265r-12,l4445,265r,61l4445,389r,63l4445,514r-11,l4423,514r-11,l4402,514r,-62l4402,389r,-63l4402,265r-11,l4380,265r-12,l4356,265r,-21l4356,223r,-21l4356,181e" filled="f" strokeweight=".72pt">
              <v:path arrowok="t"/>
            </v:shape>
            <v:shape id="_x0000_s2069" style="position:absolute;left:4509;top:180;width:120;height:334" coordorigin="4510,181" coordsize="120,334" path="m4510,181r29,l4568,181r30,l4627,181r,18l4627,217r,18l4627,253r-18,l4591,253r-19,l4553,253r,13l4553,279r,14l4553,306r17,l4588,306r17,l4622,306r,16l4622,339r,17l4622,373r-17,l4588,373r-18,l4553,373r,16l4553,406r,16l4553,440r19,l4591,440r19,l4630,440r,18l4630,477r,19l4630,514r-31,l4570,514r-30,l4510,514r,-83l4510,348r,-84l4510,181e" filled="f" strokeweight=".72pt">
              <v:path arrowok="t"/>
            </v:shape>
            <v:rect id="_x0000_s2068" style="position:absolute;left:4708;top:180;width:132;height:84" fillcolor="red" stroked="f"/>
            <v:line id="_x0000_s2067" style="position:absolute" from="4776,265" to="4776,514" strokecolor="red"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4855;top:168;width:2583;height:358">
              <v:imagedata r:id="rId15" o:title=""/>
            </v:shape>
            <v:shape id="_x0000_s2065" style="position:absolute;left:4708;top:180;width:132;height:334" coordorigin="4709,181" coordsize="132,334" path="m4709,181r33,l4775,181r33,l4841,181r,21l4841,223r,21l4841,265r-11,l4819,265r-11,l4798,265r,61l4798,389r,63l4798,514r-11,l4776,514r-11,l4754,514r,-62l4754,389r,-63l4754,265r-12,l4731,265r-11,l4709,265r,-21l4709,223r,-21l4709,181e" filled="f" strokeweight=".72pt">
              <v:path arrowok="t"/>
            </v:shape>
            <w10:wrap type="topAndBottom" anchorx="page"/>
          </v:group>
        </w:pict>
      </w:r>
      <w:r w:rsidR="00E70248">
        <w:rPr>
          <w:noProof/>
          <w:lang w:bidi="ar-SA"/>
        </w:rPr>
        <w:drawing>
          <wp:anchor distT="0" distB="0" distL="0" distR="0" simplePos="0" relativeHeight="3" behindDoc="0" locked="0" layoutInCell="1" allowOverlap="1">
            <wp:simplePos x="0" y="0"/>
            <wp:positionH relativeFrom="page">
              <wp:posOffset>4768596</wp:posOffset>
            </wp:positionH>
            <wp:positionV relativeFrom="paragraph">
              <wp:posOffset>107231</wp:posOffset>
            </wp:positionV>
            <wp:extent cx="848427" cy="2286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848427" cy="228600"/>
                    </a:xfrm>
                    <a:prstGeom prst="rect">
                      <a:avLst/>
                    </a:prstGeom>
                  </pic:spPr>
                </pic:pic>
              </a:graphicData>
            </a:graphic>
          </wp:anchor>
        </w:drawing>
      </w:r>
    </w:p>
    <w:p w:rsidR="00A37D8E" w:rsidRDefault="00A37D8E">
      <w:pPr>
        <w:pStyle w:val="BodyText"/>
        <w:spacing w:before="2"/>
        <w:rPr>
          <w:b/>
          <w:sz w:val="12"/>
        </w:rPr>
      </w:pPr>
    </w:p>
    <w:p w:rsidR="00A37D8E" w:rsidRDefault="00A37D8E">
      <w:pPr>
        <w:rPr>
          <w:sz w:val="12"/>
        </w:rPr>
        <w:sectPr w:rsidR="00A37D8E">
          <w:footerReference w:type="default" r:id="rId17"/>
          <w:pgSz w:w="11910" w:h="16840"/>
          <w:pgMar w:top="2480" w:right="1000" w:bottom="1940" w:left="940" w:header="1421" w:footer="1741" w:gutter="0"/>
          <w:pgNumType w:start="10"/>
          <w:cols w:space="720"/>
        </w:sectPr>
      </w:pPr>
    </w:p>
    <w:p w:rsidR="00A37D8E" w:rsidRDefault="00E70248">
      <w:pPr>
        <w:spacing w:before="105" w:line="242" w:lineRule="auto"/>
        <w:ind w:left="1004" w:hanging="543"/>
        <w:rPr>
          <w:b/>
        </w:rPr>
      </w:pPr>
      <w:r>
        <w:rPr>
          <w:b/>
        </w:rPr>
        <w:lastRenderedPageBreak/>
        <w:t>(A) Tender for the work of:</w:t>
      </w:r>
    </w:p>
    <w:p w:rsidR="00A37D8E" w:rsidRDefault="00E70248" w:rsidP="00E2377E">
      <w:pPr>
        <w:spacing w:before="105" w:line="242" w:lineRule="auto"/>
        <w:ind w:left="461" w:right="836"/>
        <w:jc w:val="both"/>
        <w:rPr>
          <w:b/>
          <w:bCs/>
        </w:rPr>
      </w:pPr>
      <w:r>
        <w:br w:type="column"/>
      </w:r>
      <w:r w:rsidR="00E2377E" w:rsidRPr="00E11FA4">
        <w:rPr>
          <w:b/>
          <w:bCs/>
        </w:rPr>
        <w:lastRenderedPageBreak/>
        <w:t xml:space="preserve">Providing and fixing temporary barricading all around of </w:t>
      </w:r>
      <w:proofErr w:type="gramStart"/>
      <w:r w:rsidR="00E2377E" w:rsidRPr="00E11FA4">
        <w:rPr>
          <w:b/>
          <w:bCs/>
        </w:rPr>
        <w:t>A ,C</w:t>
      </w:r>
      <w:proofErr w:type="gramEnd"/>
      <w:r w:rsidR="00E2377E">
        <w:rPr>
          <w:b/>
          <w:bCs/>
        </w:rPr>
        <w:t xml:space="preserve"> </w:t>
      </w:r>
      <w:r w:rsidR="00E2377E" w:rsidRPr="00E11FA4">
        <w:rPr>
          <w:b/>
          <w:bCs/>
        </w:rPr>
        <w:t xml:space="preserve">&amp; B and E block at </w:t>
      </w:r>
      <w:r w:rsidR="00E2377E">
        <w:rPr>
          <w:b/>
          <w:bCs/>
        </w:rPr>
        <w:t>H</w:t>
      </w:r>
      <w:r w:rsidR="00E2377E" w:rsidRPr="00E11FA4">
        <w:rPr>
          <w:b/>
          <w:bCs/>
        </w:rPr>
        <w:t>all-1</w:t>
      </w:r>
    </w:p>
    <w:p w:rsidR="00E2377E" w:rsidRDefault="00E2377E" w:rsidP="00E2377E">
      <w:pPr>
        <w:spacing w:before="105" w:line="242" w:lineRule="auto"/>
        <w:ind w:left="461" w:right="836"/>
        <w:jc w:val="both"/>
        <w:rPr>
          <w:sz w:val="23"/>
        </w:rPr>
        <w:sectPr w:rsidR="00E2377E">
          <w:type w:val="continuous"/>
          <w:pgSz w:w="11910" w:h="16840"/>
          <w:pgMar w:top="2480" w:right="1000" w:bottom="1940" w:left="940" w:header="720" w:footer="720" w:gutter="0"/>
          <w:cols w:num="2" w:space="720" w:equalWidth="0">
            <w:col w:w="2651" w:space="47"/>
            <w:col w:w="7272"/>
          </w:cols>
        </w:sectPr>
      </w:pPr>
    </w:p>
    <w:p w:rsidR="00A37D8E" w:rsidRDefault="00A37D8E">
      <w:pPr>
        <w:pStyle w:val="BodyText"/>
        <w:rPr>
          <w:b/>
          <w:sz w:val="20"/>
        </w:rPr>
      </w:pPr>
    </w:p>
    <w:p w:rsidR="00A37D8E" w:rsidRDefault="00A37D8E">
      <w:pPr>
        <w:pStyle w:val="BodyText"/>
        <w:spacing w:before="8"/>
        <w:rPr>
          <w:b/>
          <w:sz w:val="19"/>
        </w:rPr>
      </w:pPr>
    </w:p>
    <w:p w:rsidR="00A37D8E" w:rsidRDefault="00E56B46">
      <w:pPr>
        <w:ind w:left="461"/>
        <w:rPr>
          <w:b/>
        </w:rPr>
      </w:pPr>
      <w:r w:rsidRPr="00E56B46">
        <w:pict>
          <v:line id="_x0000_s2063" style="position:absolute;left:0;text-align:left;z-index:251662336;mso-position-horizontal-relative:page" from="199.7pt,-66.25pt" to="199.7pt,-13.7pt" strokeweight=".48pt">
            <w10:wrap anchorx="page"/>
          </v:line>
        </w:pict>
      </w:r>
      <w:r w:rsidR="00E70248">
        <w:rPr>
          <w:b/>
        </w:rPr>
        <w:t>TENDER</w:t>
      </w:r>
    </w:p>
    <w:p w:rsidR="00A37D8E" w:rsidRDefault="00A37D8E">
      <w:pPr>
        <w:pStyle w:val="BodyText"/>
        <w:spacing w:before="11"/>
        <w:rPr>
          <w:b/>
        </w:rPr>
      </w:pPr>
    </w:p>
    <w:p w:rsidR="00A37D8E" w:rsidRDefault="00E70248">
      <w:pPr>
        <w:pStyle w:val="BodyText"/>
        <w:spacing w:line="244" w:lineRule="auto"/>
        <w:ind w:left="1162" w:right="391"/>
        <w:jc w:val="both"/>
      </w:pPr>
      <w:r>
        <w:t>I/We have read and examined the Notice Inviting tender, schedule, A,B,C,D,E&amp;F.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rsidR="00A37D8E" w:rsidRDefault="00A37D8E">
      <w:pPr>
        <w:pStyle w:val="BodyText"/>
        <w:spacing w:before="5"/>
      </w:pPr>
    </w:p>
    <w:p w:rsidR="00A37D8E" w:rsidRDefault="00E70248">
      <w:pPr>
        <w:pStyle w:val="BodyText"/>
        <w:spacing w:line="242" w:lineRule="auto"/>
        <w:ind w:left="1162" w:right="392"/>
        <w:jc w:val="both"/>
        <w:rPr>
          <w:rFonts w:ascii="Verdana" w:hAnsi="Verdana"/>
          <w:i/>
          <w:sz w:val="23"/>
        </w:rPr>
      </w:pPr>
      <w:r>
        <w:t xml:space="preserve">I/We hereby tender for the execution of the work specified for the Board of Governors, IIT, Kanpur within the time specified in Schedule ‘F’, viz., schedule of quantities and in accordance in all respects with the  specifications,  designs,  drawings and instructions in writing referred </w:t>
      </w:r>
      <w:r>
        <w:rPr>
          <w:spacing w:val="2"/>
        </w:rPr>
        <w:t xml:space="preserve">to </w:t>
      </w:r>
      <w:r>
        <w:t xml:space="preserve">in Rule-1 </w:t>
      </w:r>
      <w:r>
        <w:rPr>
          <w:spacing w:val="-3"/>
        </w:rPr>
        <w:t xml:space="preserve">of </w:t>
      </w:r>
      <w:r>
        <w:t xml:space="preserve">General Rules and Directions and in Clause 11 of the Conditions </w:t>
      </w:r>
      <w:r>
        <w:rPr>
          <w:spacing w:val="-3"/>
        </w:rPr>
        <w:t xml:space="preserve">of </w:t>
      </w:r>
      <w:r>
        <w:t>contract and with such materials as are provided for, by, and in respects in accordance with, such conditions so far as applicable</w:t>
      </w:r>
      <w:r>
        <w:rPr>
          <w:rFonts w:ascii="Verdana" w:hAnsi="Verdana"/>
          <w:i/>
          <w:sz w:val="23"/>
        </w:rPr>
        <w:t>.</w:t>
      </w:r>
    </w:p>
    <w:p w:rsidR="00A37D8E" w:rsidRDefault="00A37D8E">
      <w:pPr>
        <w:pStyle w:val="BodyText"/>
        <w:spacing w:before="8"/>
        <w:rPr>
          <w:rFonts w:ascii="Verdana"/>
          <w:i/>
        </w:rPr>
      </w:pPr>
    </w:p>
    <w:p w:rsidR="00A37D8E" w:rsidRDefault="00E70248">
      <w:pPr>
        <w:spacing w:line="235" w:lineRule="auto"/>
        <w:ind w:left="1162" w:right="389"/>
        <w:jc w:val="both"/>
        <w:rPr>
          <w:rFonts w:ascii="Verdana"/>
          <w:i/>
          <w:sz w:val="23"/>
        </w:rPr>
      </w:pPr>
      <w:r>
        <w:t xml:space="preserve">We agree to keep the tender </w:t>
      </w:r>
      <w:r>
        <w:rPr>
          <w:b/>
        </w:rPr>
        <w:t xml:space="preserve">open for (90) ninety days from the date of opening of tender </w:t>
      </w:r>
      <w:r>
        <w:t>and not to make any modifications in its terms and conditions</w:t>
      </w:r>
      <w:r>
        <w:rPr>
          <w:rFonts w:ascii="Verdana"/>
          <w:i/>
          <w:sz w:val="23"/>
        </w:rPr>
        <w:t>.</w:t>
      </w:r>
    </w:p>
    <w:p w:rsidR="00A37D8E" w:rsidRDefault="00E70248">
      <w:pPr>
        <w:pStyle w:val="BodyText"/>
        <w:spacing w:before="122" w:line="244" w:lineRule="auto"/>
        <w:ind w:left="1162" w:right="390"/>
        <w:jc w:val="both"/>
      </w:pPr>
      <w:r>
        <w:t xml:space="preserve">A sum </w:t>
      </w:r>
      <w:r>
        <w:rPr>
          <w:spacing w:val="-3"/>
        </w:rPr>
        <w:t xml:space="preserve">of </w:t>
      </w:r>
      <w:r>
        <w:t xml:space="preserve">Rs. </w:t>
      </w:r>
      <w:r w:rsidR="00E2377E">
        <w:rPr>
          <w:color w:val="FF0000"/>
        </w:rPr>
        <w:t>10209</w:t>
      </w:r>
      <w:r>
        <w:rPr>
          <w:b/>
          <w:color w:val="FF0000"/>
        </w:rPr>
        <w:t xml:space="preserve">/- </w:t>
      </w:r>
      <w:r>
        <w:t xml:space="preserve">is hereby forwarded in  Cash/Receipt  Treasury </w:t>
      </w:r>
      <w:proofErr w:type="spellStart"/>
      <w:r>
        <w:t>Challan</w:t>
      </w:r>
      <w:proofErr w:type="spellEnd"/>
      <w:r>
        <w:t xml:space="preserve">/Deposit at call Receipt of a Scheduled Bank/Fixed deposit receipt of  scheduled bank/demand draft of a scheduled bank/bank guarantee issued by scheduled bank as earnest money. If I/we, fail to </w:t>
      </w:r>
      <w:proofErr w:type="gramStart"/>
      <w:r>
        <w:t>furnish  the</w:t>
      </w:r>
      <w:proofErr w:type="gramEnd"/>
      <w:r>
        <w:t xml:space="preserve">  prescribed  performance guarantee or fail to commence the work within prescribed period I/we agree that the said Board </w:t>
      </w:r>
      <w:r>
        <w:rPr>
          <w:spacing w:val="-3"/>
        </w:rPr>
        <w:t xml:space="preserve">of </w:t>
      </w:r>
      <w:r>
        <w:t xml:space="preserve">Governors, IIT, Kanpur or his successors in office shall without prejudice to any other right or remedy </w:t>
      </w:r>
      <w:r>
        <w:rPr>
          <w:spacing w:val="-3"/>
        </w:rPr>
        <w:t xml:space="preserve">be </w:t>
      </w:r>
      <w:r>
        <w:t xml:space="preserve">at liberty </w:t>
      </w:r>
      <w:r>
        <w:rPr>
          <w:spacing w:val="2"/>
        </w:rPr>
        <w:t xml:space="preserve">to </w:t>
      </w:r>
      <w:r>
        <w:t xml:space="preserve">forfeit  the  said earnest money absolutely. Further, if I/we fail of commence work as specified, I/we agree that Board of Governors, IIT, Kanpur or his successors in office shall without prejudice to any other right </w:t>
      </w:r>
      <w:r>
        <w:rPr>
          <w:spacing w:val="-3"/>
        </w:rPr>
        <w:t xml:space="preserve">or </w:t>
      </w:r>
      <w:r>
        <w:t xml:space="preserve">remedy available in law, be at liberty  to forfeit the  said earnest money and the performance guarantee absolutely, otherwise </w:t>
      </w:r>
      <w:proofErr w:type="spellStart"/>
      <w:r>
        <w:t>the</w:t>
      </w:r>
      <w:proofErr w:type="spellEnd"/>
      <w:r>
        <w:t xml:space="preserve"> said earnest money shall be retained by him towards security deposit to execute all the works referred to in the tender documents upon the terms and conditions contained or referred to therein and to carry out such deviations as may be ordered, up to maximum of the percentage mentioned in Schedule ‘F’ and those in excess of</w:t>
      </w:r>
      <w:r>
        <w:rPr>
          <w:spacing w:val="55"/>
        </w:rPr>
        <w:t xml:space="preserve"> </w:t>
      </w:r>
      <w:r>
        <w:t>that</w:t>
      </w:r>
    </w:p>
    <w:p w:rsidR="00A37D8E" w:rsidRDefault="00A37D8E">
      <w:pPr>
        <w:spacing w:line="244" w:lineRule="auto"/>
        <w:jc w:val="both"/>
        <w:sectPr w:rsidR="00A37D8E">
          <w:type w:val="continuous"/>
          <w:pgSz w:w="11910" w:h="16840"/>
          <w:pgMar w:top="2480" w:right="1000" w:bottom="1940" w:left="940" w:header="720" w:footer="720" w:gutter="0"/>
          <w:cols w:space="720"/>
        </w:sectPr>
      </w:pPr>
    </w:p>
    <w:p w:rsidR="00A37D8E" w:rsidRDefault="00A37D8E">
      <w:pPr>
        <w:pStyle w:val="BodyText"/>
        <w:spacing w:before="3"/>
        <w:rPr>
          <w:sz w:val="14"/>
        </w:rPr>
      </w:pPr>
    </w:p>
    <w:p w:rsidR="00A37D8E" w:rsidRDefault="00E70248">
      <w:pPr>
        <w:pStyle w:val="BodyText"/>
        <w:spacing w:before="104" w:line="244" w:lineRule="auto"/>
        <w:ind w:left="1162" w:right="391"/>
        <w:jc w:val="both"/>
      </w:pPr>
      <w:proofErr w:type="gramStart"/>
      <w:r>
        <w:t>limit</w:t>
      </w:r>
      <w:proofErr w:type="gramEnd"/>
      <w:r>
        <w:t xml:space="preserve"> at the rates to be determined in accordance with the provision contained in Clause 12.2 and 12.3 of the tender form.</w:t>
      </w:r>
    </w:p>
    <w:p w:rsidR="00A37D8E" w:rsidRDefault="00E70248">
      <w:pPr>
        <w:pStyle w:val="BodyText"/>
        <w:spacing w:before="116" w:line="244" w:lineRule="auto"/>
        <w:ind w:left="1162" w:right="393"/>
        <w:jc w:val="both"/>
      </w:pPr>
      <w:r>
        <w:t xml:space="preserve">Further, I/We agree that in case </w:t>
      </w:r>
      <w:r>
        <w:rPr>
          <w:spacing w:val="-3"/>
        </w:rPr>
        <w:t xml:space="preserve">of </w:t>
      </w:r>
      <w:r>
        <w:t xml:space="preserve">forfeiture </w:t>
      </w:r>
      <w:r>
        <w:rPr>
          <w:spacing w:val="-3"/>
        </w:rPr>
        <w:t xml:space="preserve">of </w:t>
      </w:r>
      <w:r>
        <w:t xml:space="preserve">earnest money or both </w:t>
      </w:r>
      <w:proofErr w:type="gramStart"/>
      <w:r>
        <w:t>Earnest  Money</w:t>
      </w:r>
      <w:proofErr w:type="gramEnd"/>
      <w:r>
        <w:t xml:space="preserve"> &amp; Performance Guarantee as aforesaid, I/We shall be debarred for participation in the re-tendering process of the</w:t>
      </w:r>
      <w:r>
        <w:rPr>
          <w:spacing w:val="10"/>
        </w:rPr>
        <w:t xml:space="preserve"> </w:t>
      </w:r>
      <w:r>
        <w:t>work.</w:t>
      </w:r>
    </w:p>
    <w:p w:rsidR="00A37D8E" w:rsidRDefault="00E70248">
      <w:pPr>
        <w:pStyle w:val="BodyText"/>
        <w:spacing w:before="114" w:line="244" w:lineRule="auto"/>
        <w:ind w:left="1162" w:right="391"/>
        <w:jc w:val="both"/>
      </w:pPr>
      <w:r>
        <w:t xml:space="preserve">I/We undertake and confirm that eligible similar work(s) has/ have not been got executed through another contractor on back to back basis. Further that, if such a violation comes to the notice of Department, then I/we shall be debarred for tendering in IIT, Kanpur in future forever. Also, if such a violation comes to </w:t>
      </w:r>
      <w:proofErr w:type="gramStart"/>
      <w:r>
        <w:t>the  notice</w:t>
      </w:r>
      <w:proofErr w:type="gramEnd"/>
      <w:r>
        <w:t xml:space="preserve"> of Department before date of start of work, the Engineer-in-Charge shall be free</w:t>
      </w:r>
      <w:r>
        <w:rPr>
          <w:spacing w:val="10"/>
        </w:rPr>
        <w:t xml:space="preserve"> </w:t>
      </w:r>
      <w:r>
        <w:t>to</w:t>
      </w:r>
      <w:r>
        <w:rPr>
          <w:spacing w:val="7"/>
        </w:rPr>
        <w:t xml:space="preserve"> </w:t>
      </w:r>
      <w:r>
        <w:t>forfeit</w:t>
      </w:r>
      <w:r>
        <w:rPr>
          <w:spacing w:val="12"/>
        </w:rPr>
        <w:t xml:space="preserve"> </w:t>
      </w:r>
      <w:r>
        <w:t>the</w:t>
      </w:r>
      <w:r>
        <w:rPr>
          <w:spacing w:val="10"/>
        </w:rPr>
        <w:t xml:space="preserve"> </w:t>
      </w:r>
      <w:r>
        <w:t>entire</w:t>
      </w:r>
      <w:r>
        <w:rPr>
          <w:spacing w:val="11"/>
        </w:rPr>
        <w:t xml:space="preserve"> </w:t>
      </w:r>
      <w:r>
        <w:t>amount</w:t>
      </w:r>
      <w:r>
        <w:rPr>
          <w:spacing w:val="13"/>
        </w:rPr>
        <w:t xml:space="preserve"> </w:t>
      </w:r>
      <w:r>
        <w:t>of</w:t>
      </w:r>
      <w:r>
        <w:rPr>
          <w:spacing w:val="13"/>
        </w:rPr>
        <w:t xml:space="preserve"> </w:t>
      </w:r>
      <w:r>
        <w:t>Earnest</w:t>
      </w:r>
      <w:r>
        <w:rPr>
          <w:spacing w:val="11"/>
        </w:rPr>
        <w:t xml:space="preserve"> </w:t>
      </w:r>
      <w:r>
        <w:t>Money</w:t>
      </w:r>
      <w:r>
        <w:rPr>
          <w:spacing w:val="11"/>
        </w:rPr>
        <w:t xml:space="preserve"> </w:t>
      </w:r>
      <w:r>
        <w:t>Deposit/Performance</w:t>
      </w:r>
      <w:r>
        <w:rPr>
          <w:spacing w:val="13"/>
        </w:rPr>
        <w:t xml:space="preserve"> </w:t>
      </w:r>
      <w:r>
        <w:t>Guarantee.</w:t>
      </w:r>
    </w:p>
    <w:p w:rsidR="00A37D8E" w:rsidRDefault="00E70248">
      <w:pPr>
        <w:pStyle w:val="BodyText"/>
        <w:spacing w:before="113" w:line="242" w:lineRule="auto"/>
        <w:ind w:left="1162" w:right="391"/>
        <w:jc w:val="both"/>
        <w:rPr>
          <w:rFonts w:ascii="Verdana"/>
          <w:i/>
          <w:sz w:val="23"/>
        </w:rPr>
      </w:pPr>
      <w:r>
        <w:t xml:space="preserve">I/We hereby declare that I/we shall treat the tender documents drawings and other records connected with the work as secret/confidential documents and shall not communicate information derived </w:t>
      </w:r>
      <w:proofErr w:type="spellStart"/>
      <w:r>
        <w:t>therefrom</w:t>
      </w:r>
      <w:proofErr w:type="spellEnd"/>
      <w:r>
        <w:t xml:space="preserve"> to any person other than a person to whom I/we am/are authorized to communicate the same or use the information in any manner prejudicial to the safety of the</w:t>
      </w:r>
      <w:r>
        <w:rPr>
          <w:spacing w:val="10"/>
        </w:rPr>
        <w:t xml:space="preserve"> </w:t>
      </w:r>
      <w:r>
        <w:t>State</w:t>
      </w:r>
      <w:r>
        <w:rPr>
          <w:rFonts w:ascii="Verdana"/>
          <w:i/>
          <w:sz w:val="23"/>
        </w:rPr>
        <w:t>.</w:t>
      </w:r>
    </w:p>
    <w:p w:rsidR="00A37D8E" w:rsidRDefault="00A37D8E">
      <w:pPr>
        <w:pStyle w:val="BodyText"/>
        <w:rPr>
          <w:rFonts w:ascii="Verdana"/>
          <w:i/>
          <w:sz w:val="20"/>
        </w:rPr>
      </w:pPr>
    </w:p>
    <w:p w:rsidR="00A37D8E" w:rsidRDefault="00A37D8E">
      <w:pPr>
        <w:pStyle w:val="BodyText"/>
        <w:spacing w:before="2"/>
        <w:rPr>
          <w:rFonts w:ascii="Verdana"/>
          <w:i/>
          <w:sz w:val="25"/>
        </w:rPr>
      </w:pPr>
    </w:p>
    <w:p w:rsidR="00A37D8E" w:rsidRDefault="00A37D8E">
      <w:pPr>
        <w:rPr>
          <w:rFonts w:ascii="Verdana"/>
          <w:sz w:val="25"/>
        </w:rPr>
        <w:sectPr w:rsidR="00A37D8E">
          <w:pgSz w:w="11910" w:h="16840"/>
          <w:pgMar w:top="2480" w:right="1000" w:bottom="1940" w:left="940" w:header="1421" w:footer="1741" w:gutter="0"/>
          <w:cols w:space="720"/>
        </w:sectPr>
      </w:pPr>
    </w:p>
    <w:p w:rsidR="00A37D8E" w:rsidRDefault="00A37D8E">
      <w:pPr>
        <w:pStyle w:val="BodyText"/>
        <w:spacing w:before="11"/>
        <w:rPr>
          <w:rFonts w:ascii="Verdana"/>
          <w:i/>
          <w:sz w:val="30"/>
        </w:rPr>
      </w:pPr>
    </w:p>
    <w:p w:rsidR="00A37D8E" w:rsidRDefault="00E70248">
      <w:pPr>
        <w:pStyle w:val="BodyText"/>
        <w:tabs>
          <w:tab w:val="left" w:pos="2429"/>
          <w:tab w:val="left" w:pos="3945"/>
        </w:tabs>
        <w:ind w:left="1161"/>
        <w:rPr>
          <w:rFonts w:ascii="Times New Roman"/>
        </w:rPr>
      </w:pPr>
      <w:r>
        <w:t>Dated</w:t>
      </w:r>
      <w:r>
        <w:rPr>
          <w:u w:val="single"/>
        </w:rPr>
        <w:t xml:space="preserve"> </w:t>
      </w:r>
      <w:r>
        <w:rPr>
          <w:u w:val="single"/>
        </w:rPr>
        <w:tab/>
      </w:r>
      <w:r>
        <w:t>_**</w:t>
      </w:r>
      <w:r>
        <w:rPr>
          <w:rFonts w:ascii="Times New Roman"/>
          <w:u w:val="single"/>
        </w:rPr>
        <w:t xml:space="preserve"> </w:t>
      </w:r>
      <w:r>
        <w:rPr>
          <w:rFonts w:ascii="Times New Roman"/>
          <w:u w:val="single"/>
        </w:rPr>
        <w:tab/>
      </w:r>
    </w:p>
    <w:p w:rsidR="00A37D8E" w:rsidRDefault="00A37D8E">
      <w:pPr>
        <w:pStyle w:val="BodyText"/>
        <w:spacing w:before="10"/>
        <w:rPr>
          <w:rFonts w:ascii="Times New Roman"/>
          <w:sz w:val="23"/>
        </w:rPr>
      </w:pPr>
    </w:p>
    <w:p w:rsidR="00A37D8E" w:rsidRDefault="00E70248">
      <w:pPr>
        <w:pStyle w:val="BodyText"/>
        <w:tabs>
          <w:tab w:val="left" w:pos="2564"/>
        </w:tabs>
        <w:ind w:left="1161"/>
      </w:pPr>
      <w:r>
        <w:t>Witness:</w:t>
      </w:r>
      <w:r>
        <w:tab/>
        <w:t>**</w:t>
      </w:r>
    </w:p>
    <w:p w:rsidR="00A37D8E" w:rsidRDefault="00E70248">
      <w:pPr>
        <w:pStyle w:val="BodyText"/>
        <w:tabs>
          <w:tab w:val="left" w:pos="2563"/>
        </w:tabs>
        <w:spacing w:before="6" w:line="244" w:lineRule="auto"/>
        <w:ind w:left="1161" w:right="1174"/>
      </w:pPr>
      <w:r>
        <w:t>Address:</w:t>
      </w:r>
      <w:r>
        <w:tab/>
      </w:r>
      <w:r>
        <w:rPr>
          <w:spacing w:val="-9"/>
        </w:rPr>
        <w:t xml:space="preserve">** </w:t>
      </w:r>
      <w:r>
        <w:t>Occupation:</w:t>
      </w:r>
      <w:r>
        <w:tab/>
      </w:r>
      <w:r>
        <w:rPr>
          <w:spacing w:val="-9"/>
        </w:rPr>
        <w:t>**</w:t>
      </w:r>
    </w:p>
    <w:p w:rsidR="00A37D8E" w:rsidRDefault="00E70248">
      <w:pPr>
        <w:pStyle w:val="BodyText"/>
        <w:spacing w:before="104" w:line="244" w:lineRule="auto"/>
        <w:ind w:left="1161" w:right="1357" w:firstLine="1401"/>
      </w:pPr>
      <w:r>
        <w:br w:type="column"/>
      </w:r>
      <w:r>
        <w:lastRenderedPageBreak/>
        <w:t>** Signature of contractor Postal Address **</w:t>
      </w:r>
    </w:p>
    <w:p w:rsidR="00A37D8E" w:rsidRDefault="00A37D8E">
      <w:pPr>
        <w:spacing w:line="244" w:lineRule="auto"/>
        <w:sectPr w:rsidR="00A37D8E">
          <w:type w:val="continuous"/>
          <w:pgSz w:w="11910" w:h="16840"/>
          <w:pgMar w:top="2480" w:right="1000" w:bottom="1940" w:left="940" w:header="720" w:footer="720" w:gutter="0"/>
          <w:cols w:num="2" w:space="720" w:equalWidth="0">
            <w:col w:w="3986" w:space="920"/>
            <w:col w:w="5064"/>
          </w:cols>
        </w:sectPr>
      </w:pPr>
    </w:p>
    <w:p w:rsidR="00A37D8E" w:rsidRDefault="00A37D8E">
      <w:pPr>
        <w:pStyle w:val="BodyText"/>
        <w:rPr>
          <w:sz w:val="14"/>
        </w:rPr>
      </w:pPr>
    </w:p>
    <w:p w:rsidR="00A37D8E" w:rsidRDefault="00E70248">
      <w:pPr>
        <w:spacing w:before="105"/>
        <w:ind w:left="461"/>
        <w:rPr>
          <w:b/>
          <w:sz w:val="21"/>
        </w:rPr>
      </w:pPr>
      <w:r>
        <w:rPr>
          <w:b/>
          <w:sz w:val="21"/>
        </w:rPr>
        <w:t>Operative schedules shall be supplied separately to each intending</w:t>
      </w:r>
      <w:r>
        <w:rPr>
          <w:b/>
          <w:spacing w:val="56"/>
          <w:sz w:val="21"/>
        </w:rPr>
        <w:t xml:space="preserve"> </w:t>
      </w:r>
      <w:proofErr w:type="spellStart"/>
      <w:r>
        <w:rPr>
          <w:b/>
          <w:sz w:val="21"/>
        </w:rPr>
        <w:t>tenderer</w:t>
      </w:r>
      <w:proofErr w:type="spellEnd"/>
      <w:r>
        <w:rPr>
          <w:b/>
          <w:sz w:val="21"/>
        </w:rPr>
        <w:t>)</w:t>
      </w:r>
    </w:p>
    <w:p w:rsidR="00A37D8E" w:rsidRDefault="00A37D8E">
      <w:pPr>
        <w:pStyle w:val="BodyText"/>
        <w:spacing w:before="2"/>
        <w:rPr>
          <w:b/>
          <w:sz w:val="23"/>
        </w:rPr>
      </w:pPr>
    </w:p>
    <w:p w:rsidR="00A37D8E" w:rsidRDefault="00E70248">
      <w:pPr>
        <w:ind w:left="461"/>
        <w:rPr>
          <w:b/>
          <w:sz w:val="21"/>
        </w:rPr>
      </w:pPr>
      <w:r>
        <w:rPr>
          <w:b/>
          <w:sz w:val="21"/>
        </w:rPr>
        <w:t>SCHEDULE ‘A’</w:t>
      </w:r>
    </w:p>
    <w:p w:rsidR="00A37D8E" w:rsidRDefault="00E70248">
      <w:pPr>
        <w:tabs>
          <w:tab w:val="left" w:pos="4666"/>
        </w:tabs>
        <w:spacing w:before="3"/>
        <w:ind w:left="461"/>
        <w:rPr>
          <w:b/>
          <w:sz w:val="21"/>
        </w:rPr>
      </w:pPr>
      <w:r>
        <w:rPr>
          <w:b/>
          <w:sz w:val="21"/>
        </w:rPr>
        <w:t>Schedule</w:t>
      </w:r>
      <w:r>
        <w:rPr>
          <w:b/>
          <w:spacing w:val="7"/>
          <w:sz w:val="21"/>
        </w:rPr>
        <w:t xml:space="preserve"> </w:t>
      </w:r>
      <w:r>
        <w:rPr>
          <w:b/>
          <w:sz w:val="21"/>
        </w:rPr>
        <w:t>of</w:t>
      </w:r>
      <w:r>
        <w:rPr>
          <w:b/>
          <w:spacing w:val="10"/>
          <w:sz w:val="21"/>
        </w:rPr>
        <w:t xml:space="preserve"> </w:t>
      </w:r>
      <w:r>
        <w:rPr>
          <w:b/>
          <w:sz w:val="21"/>
        </w:rPr>
        <w:t>Quantities:</w:t>
      </w:r>
      <w:r>
        <w:rPr>
          <w:b/>
          <w:sz w:val="21"/>
        </w:rPr>
        <w:tab/>
      </w:r>
      <w:r>
        <w:rPr>
          <w:b/>
          <w:color w:val="FF0000"/>
          <w:sz w:val="21"/>
        </w:rPr>
        <w:t>Uploaded</w:t>
      </w:r>
      <w:r>
        <w:rPr>
          <w:b/>
          <w:color w:val="FF0000"/>
          <w:spacing w:val="4"/>
          <w:sz w:val="21"/>
        </w:rPr>
        <w:t xml:space="preserve"> </w:t>
      </w:r>
      <w:r>
        <w:rPr>
          <w:b/>
          <w:color w:val="FF0000"/>
          <w:sz w:val="21"/>
        </w:rPr>
        <w:t>separately</w:t>
      </w:r>
    </w:p>
    <w:p w:rsidR="00A37D8E" w:rsidRDefault="00A37D8E">
      <w:pPr>
        <w:pStyle w:val="BodyText"/>
        <w:spacing w:before="4"/>
        <w:rPr>
          <w:b/>
        </w:rPr>
      </w:pPr>
    </w:p>
    <w:p w:rsidR="00A37D8E" w:rsidRDefault="00E70248">
      <w:pPr>
        <w:ind w:left="461"/>
        <w:rPr>
          <w:rFonts w:ascii="Times New Roman" w:hAnsi="Times New Roman"/>
          <w:i/>
          <w:sz w:val="21"/>
        </w:rPr>
      </w:pPr>
      <w:r>
        <w:rPr>
          <w:rFonts w:ascii="Times New Roman" w:hAnsi="Times New Roman"/>
          <w:b/>
          <w:sz w:val="21"/>
        </w:rPr>
        <w:t>SCHEDULE ‘</w:t>
      </w:r>
      <w:r>
        <w:rPr>
          <w:rFonts w:ascii="Times New Roman" w:hAnsi="Times New Roman"/>
          <w:i/>
          <w:sz w:val="21"/>
        </w:rPr>
        <w:t>B’</w:t>
      </w:r>
    </w:p>
    <w:p w:rsidR="00A37D8E" w:rsidRDefault="00A37D8E">
      <w:pPr>
        <w:pStyle w:val="BodyText"/>
        <w:spacing w:before="9"/>
        <w:rPr>
          <w:rFonts w:ascii="Times New Roman"/>
          <w:i/>
          <w:sz w:val="24"/>
        </w:rPr>
      </w:pPr>
    </w:p>
    <w:p w:rsidR="00A37D8E" w:rsidRDefault="00E70248">
      <w:pPr>
        <w:ind w:left="461"/>
        <w:rPr>
          <w:sz w:val="21"/>
        </w:rPr>
      </w:pPr>
      <w:r>
        <w:rPr>
          <w:sz w:val="21"/>
        </w:rPr>
        <w:t>Schedule of materials to be issued to the contractor:</w:t>
      </w:r>
    </w:p>
    <w:p w:rsidR="00A37D8E" w:rsidRDefault="00A37D8E">
      <w:pPr>
        <w:pStyle w:val="BodyText"/>
        <w:rPr>
          <w:sz w:val="23"/>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2101"/>
        <w:gridCol w:w="1128"/>
        <w:gridCol w:w="2997"/>
        <w:gridCol w:w="1663"/>
      </w:tblGrid>
      <w:tr w:rsidR="00A37D8E">
        <w:trPr>
          <w:trHeight w:val="774"/>
        </w:trPr>
        <w:tc>
          <w:tcPr>
            <w:tcW w:w="797" w:type="dxa"/>
            <w:tcBorders>
              <w:right w:val="nil"/>
            </w:tcBorders>
          </w:tcPr>
          <w:p w:rsidR="00A37D8E" w:rsidRDefault="00A37D8E">
            <w:pPr>
              <w:pStyle w:val="TableParagraph"/>
              <w:spacing w:before="7"/>
              <w:rPr>
                <w:sz w:val="21"/>
              </w:rPr>
            </w:pPr>
          </w:p>
          <w:p w:rsidR="00A37D8E" w:rsidRDefault="00E70248">
            <w:pPr>
              <w:pStyle w:val="TableParagraph"/>
              <w:ind w:left="105"/>
              <w:rPr>
                <w:sz w:val="21"/>
              </w:rPr>
            </w:pPr>
            <w:r>
              <w:rPr>
                <w:sz w:val="21"/>
              </w:rPr>
              <w:t>S. No.</w:t>
            </w:r>
          </w:p>
        </w:tc>
        <w:tc>
          <w:tcPr>
            <w:tcW w:w="2101" w:type="dxa"/>
            <w:tcBorders>
              <w:left w:val="nil"/>
              <w:right w:val="nil"/>
            </w:tcBorders>
          </w:tcPr>
          <w:p w:rsidR="00A37D8E" w:rsidRDefault="00A37D8E">
            <w:pPr>
              <w:pStyle w:val="TableParagraph"/>
              <w:spacing w:before="7"/>
              <w:rPr>
                <w:sz w:val="21"/>
              </w:rPr>
            </w:pPr>
          </w:p>
          <w:p w:rsidR="00A37D8E" w:rsidRDefault="00E70248">
            <w:pPr>
              <w:pStyle w:val="TableParagraph"/>
              <w:ind w:left="119"/>
              <w:rPr>
                <w:sz w:val="21"/>
              </w:rPr>
            </w:pPr>
            <w:r>
              <w:rPr>
                <w:sz w:val="21"/>
              </w:rPr>
              <w:t>Description of item</w:t>
            </w:r>
          </w:p>
        </w:tc>
        <w:tc>
          <w:tcPr>
            <w:tcW w:w="1128" w:type="dxa"/>
            <w:tcBorders>
              <w:left w:val="nil"/>
              <w:right w:val="nil"/>
            </w:tcBorders>
          </w:tcPr>
          <w:p w:rsidR="00A37D8E" w:rsidRDefault="00A37D8E">
            <w:pPr>
              <w:pStyle w:val="TableParagraph"/>
              <w:spacing w:before="7"/>
              <w:rPr>
                <w:sz w:val="21"/>
              </w:rPr>
            </w:pPr>
          </w:p>
          <w:p w:rsidR="00A37D8E" w:rsidRDefault="00E70248">
            <w:pPr>
              <w:pStyle w:val="TableParagraph"/>
              <w:ind w:left="207"/>
              <w:rPr>
                <w:sz w:val="21"/>
              </w:rPr>
            </w:pPr>
            <w:r>
              <w:rPr>
                <w:sz w:val="21"/>
              </w:rPr>
              <w:t>Quantity</w:t>
            </w:r>
          </w:p>
        </w:tc>
        <w:tc>
          <w:tcPr>
            <w:tcW w:w="2997" w:type="dxa"/>
            <w:tcBorders>
              <w:left w:val="nil"/>
              <w:right w:val="nil"/>
            </w:tcBorders>
          </w:tcPr>
          <w:p w:rsidR="00A37D8E" w:rsidRDefault="00E70248">
            <w:pPr>
              <w:pStyle w:val="TableParagraph"/>
              <w:spacing w:before="2"/>
              <w:ind w:left="130"/>
              <w:rPr>
                <w:sz w:val="21"/>
              </w:rPr>
            </w:pPr>
            <w:r>
              <w:rPr>
                <w:sz w:val="21"/>
              </w:rPr>
              <w:t>Rates in figures &amp; words at</w:t>
            </w:r>
          </w:p>
          <w:p w:rsidR="00A37D8E" w:rsidRDefault="00E70248">
            <w:pPr>
              <w:pStyle w:val="TableParagraph"/>
              <w:spacing w:before="6" w:line="250" w:lineRule="atLeast"/>
              <w:ind w:left="130"/>
              <w:rPr>
                <w:sz w:val="21"/>
              </w:rPr>
            </w:pPr>
            <w:r>
              <w:rPr>
                <w:sz w:val="21"/>
              </w:rPr>
              <w:t>which the material will be charged to the contractor</w:t>
            </w:r>
          </w:p>
        </w:tc>
        <w:tc>
          <w:tcPr>
            <w:tcW w:w="1663" w:type="dxa"/>
            <w:tcBorders>
              <w:left w:val="nil"/>
            </w:tcBorders>
          </w:tcPr>
          <w:p w:rsidR="00A37D8E" w:rsidRDefault="00A37D8E">
            <w:pPr>
              <w:pStyle w:val="TableParagraph"/>
              <w:spacing w:before="7"/>
              <w:rPr>
                <w:sz w:val="21"/>
              </w:rPr>
            </w:pPr>
          </w:p>
          <w:p w:rsidR="00A37D8E" w:rsidRDefault="00E70248">
            <w:pPr>
              <w:pStyle w:val="TableParagraph"/>
              <w:ind w:left="112"/>
              <w:rPr>
                <w:sz w:val="21"/>
              </w:rPr>
            </w:pPr>
            <w:r>
              <w:rPr>
                <w:sz w:val="21"/>
              </w:rPr>
              <w:t>Place of issue</w:t>
            </w:r>
          </w:p>
        </w:tc>
      </w:tr>
      <w:tr w:rsidR="00A37D8E">
        <w:trPr>
          <w:trHeight w:val="258"/>
        </w:trPr>
        <w:tc>
          <w:tcPr>
            <w:tcW w:w="797" w:type="dxa"/>
            <w:tcBorders>
              <w:right w:val="nil"/>
            </w:tcBorders>
          </w:tcPr>
          <w:p w:rsidR="00A37D8E" w:rsidRDefault="00E70248">
            <w:pPr>
              <w:pStyle w:val="TableParagraph"/>
              <w:spacing w:before="0" w:line="239" w:lineRule="exact"/>
              <w:ind w:left="105"/>
              <w:rPr>
                <w:rFonts w:ascii="Verdana"/>
                <w:i/>
              </w:rPr>
            </w:pPr>
            <w:r>
              <w:rPr>
                <w:rFonts w:ascii="Verdana"/>
                <w:i/>
                <w:w w:val="83"/>
              </w:rPr>
              <w:t>1</w:t>
            </w:r>
          </w:p>
        </w:tc>
        <w:tc>
          <w:tcPr>
            <w:tcW w:w="2101" w:type="dxa"/>
            <w:tcBorders>
              <w:left w:val="nil"/>
              <w:right w:val="nil"/>
            </w:tcBorders>
          </w:tcPr>
          <w:p w:rsidR="00A37D8E" w:rsidRDefault="00E70248">
            <w:pPr>
              <w:pStyle w:val="TableParagraph"/>
              <w:spacing w:before="0" w:line="239" w:lineRule="exact"/>
              <w:ind w:left="119"/>
              <w:rPr>
                <w:rFonts w:ascii="Verdana"/>
                <w:i/>
              </w:rPr>
            </w:pPr>
            <w:r>
              <w:rPr>
                <w:rFonts w:ascii="Verdana"/>
                <w:i/>
                <w:w w:val="83"/>
              </w:rPr>
              <w:t>2</w:t>
            </w:r>
          </w:p>
        </w:tc>
        <w:tc>
          <w:tcPr>
            <w:tcW w:w="1128" w:type="dxa"/>
            <w:tcBorders>
              <w:left w:val="nil"/>
              <w:right w:val="nil"/>
            </w:tcBorders>
          </w:tcPr>
          <w:p w:rsidR="00A37D8E" w:rsidRDefault="00E70248">
            <w:pPr>
              <w:pStyle w:val="TableParagraph"/>
              <w:spacing w:before="0" w:line="239" w:lineRule="exact"/>
              <w:ind w:left="207"/>
              <w:rPr>
                <w:rFonts w:ascii="Verdana"/>
                <w:i/>
              </w:rPr>
            </w:pPr>
            <w:r>
              <w:rPr>
                <w:rFonts w:ascii="Verdana"/>
                <w:i/>
                <w:w w:val="83"/>
              </w:rPr>
              <w:t>3</w:t>
            </w:r>
          </w:p>
        </w:tc>
        <w:tc>
          <w:tcPr>
            <w:tcW w:w="2997" w:type="dxa"/>
            <w:tcBorders>
              <w:left w:val="nil"/>
              <w:right w:val="nil"/>
            </w:tcBorders>
          </w:tcPr>
          <w:p w:rsidR="00A37D8E" w:rsidRDefault="00E70248">
            <w:pPr>
              <w:pStyle w:val="TableParagraph"/>
              <w:spacing w:before="0" w:line="239" w:lineRule="exact"/>
              <w:ind w:left="130"/>
              <w:rPr>
                <w:rFonts w:ascii="Verdana"/>
                <w:i/>
              </w:rPr>
            </w:pPr>
            <w:r>
              <w:rPr>
                <w:rFonts w:ascii="Verdana"/>
                <w:i/>
                <w:w w:val="83"/>
              </w:rPr>
              <w:t>4</w:t>
            </w:r>
          </w:p>
        </w:tc>
        <w:tc>
          <w:tcPr>
            <w:tcW w:w="1663" w:type="dxa"/>
            <w:tcBorders>
              <w:left w:val="nil"/>
            </w:tcBorders>
          </w:tcPr>
          <w:p w:rsidR="00A37D8E" w:rsidRDefault="00E70248">
            <w:pPr>
              <w:pStyle w:val="TableParagraph"/>
              <w:spacing w:before="0" w:line="239" w:lineRule="exact"/>
              <w:ind w:left="112"/>
              <w:rPr>
                <w:rFonts w:ascii="Verdana"/>
                <w:i/>
              </w:rPr>
            </w:pPr>
            <w:r>
              <w:rPr>
                <w:rFonts w:ascii="Verdana"/>
                <w:i/>
                <w:w w:val="83"/>
              </w:rPr>
              <w:t>5</w:t>
            </w:r>
          </w:p>
        </w:tc>
      </w:tr>
      <w:tr w:rsidR="00A37D8E">
        <w:trPr>
          <w:trHeight w:val="725"/>
        </w:trPr>
        <w:tc>
          <w:tcPr>
            <w:tcW w:w="8686" w:type="dxa"/>
            <w:gridSpan w:val="5"/>
          </w:tcPr>
          <w:p w:rsidR="00A37D8E" w:rsidRDefault="00A37D8E">
            <w:pPr>
              <w:pStyle w:val="TableParagraph"/>
              <w:spacing w:before="5"/>
              <w:rPr>
                <w:sz w:val="19"/>
              </w:rPr>
            </w:pPr>
          </w:p>
          <w:p w:rsidR="00A37D8E" w:rsidRDefault="00E70248">
            <w:pPr>
              <w:pStyle w:val="TableParagraph"/>
              <w:spacing w:before="0"/>
              <w:ind w:left="3806" w:right="4445"/>
              <w:jc w:val="center"/>
              <w:rPr>
                <w:b/>
                <w:sz w:val="21"/>
              </w:rPr>
            </w:pPr>
            <w:r>
              <w:rPr>
                <w:b/>
                <w:sz w:val="21"/>
              </w:rPr>
              <w:t>NIL</w:t>
            </w:r>
          </w:p>
        </w:tc>
      </w:tr>
    </w:tbl>
    <w:p w:rsidR="00A37D8E" w:rsidRDefault="00A37D8E">
      <w:pPr>
        <w:pStyle w:val="BodyText"/>
        <w:spacing w:before="9"/>
      </w:pPr>
    </w:p>
    <w:p w:rsidR="00A37D8E" w:rsidRDefault="00E70248">
      <w:pPr>
        <w:ind w:left="461"/>
        <w:rPr>
          <w:b/>
          <w:sz w:val="21"/>
        </w:rPr>
      </w:pPr>
      <w:r>
        <w:rPr>
          <w:b/>
          <w:sz w:val="21"/>
        </w:rPr>
        <w:t>SCHEDULE ‘C’</w:t>
      </w:r>
    </w:p>
    <w:p w:rsidR="00A37D8E" w:rsidRDefault="00E70248">
      <w:pPr>
        <w:spacing w:before="6"/>
        <w:ind w:left="461"/>
        <w:rPr>
          <w:sz w:val="21"/>
        </w:rPr>
      </w:pPr>
      <w:r>
        <w:rPr>
          <w:sz w:val="21"/>
        </w:rPr>
        <w:t>Schedule of Tools and Plants to be hired to the contractor</w:t>
      </w:r>
    </w:p>
    <w:p w:rsidR="00A37D8E" w:rsidRDefault="00A37D8E">
      <w:pPr>
        <w:pStyle w:val="BodyText"/>
        <w:spacing w:before="7"/>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3504"/>
        <w:gridCol w:w="2179"/>
        <w:gridCol w:w="2179"/>
      </w:tblGrid>
      <w:tr w:rsidR="00A37D8E">
        <w:trPr>
          <w:trHeight w:val="258"/>
        </w:trPr>
        <w:tc>
          <w:tcPr>
            <w:tcW w:w="806" w:type="dxa"/>
          </w:tcPr>
          <w:p w:rsidR="00A37D8E" w:rsidRDefault="00E70248">
            <w:pPr>
              <w:pStyle w:val="TableParagraph"/>
              <w:spacing w:line="238" w:lineRule="exact"/>
              <w:ind w:left="105"/>
              <w:rPr>
                <w:sz w:val="21"/>
              </w:rPr>
            </w:pPr>
            <w:r>
              <w:rPr>
                <w:sz w:val="21"/>
              </w:rPr>
              <w:t>S. No.</w:t>
            </w:r>
          </w:p>
        </w:tc>
        <w:tc>
          <w:tcPr>
            <w:tcW w:w="3504" w:type="dxa"/>
          </w:tcPr>
          <w:p w:rsidR="00A37D8E" w:rsidRDefault="00E70248">
            <w:pPr>
              <w:pStyle w:val="TableParagraph"/>
              <w:spacing w:line="238" w:lineRule="exact"/>
              <w:ind w:left="105"/>
              <w:rPr>
                <w:sz w:val="21"/>
              </w:rPr>
            </w:pPr>
            <w:r>
              <w:rPr>
                <w:sz w:val="21"/>
              </w:rPr>
              <w:t>Description</w:t>
            </w:r>
          </w:p>
        </w:tc>
        <w:tc>
          <w:tcPr>
            <w:tcW w:w="2179" w:type="dxa"/>
          </w:tcPr>
          <w:p w:rsidR="00A37D8E" w:rsidRDefault="00E70248">
            <w:pPr>
              <w:pStyle w:val="TableParagraph"/>
              <w:spacing w:line="238" w:lineRule="exact"/>
              <w:ind w:left="105"/>
              <w:rPr>
                <w:sz w:val="21"/>
              </w:rPr>
            </w:pPr>
            <w:r>
              <w:rPr>
                <w:sz w:val="21"/>
              </w:rPr>
              <w:t>Hire charges per day</w:t>
            </w:r>
          </w:p>
        </w:tc>
        <w:tc>
          <w:tcPr>
            <w:tcW w:w="2179" w:type="dxa"/>
          </w:tcPr>
          <w:p w:rsidR="00A37D8E" w:rsidRDefault="00E70248">
            <w:pPr>
              <w:pStyle w:val="TableParagraph"/>
              <w:spacing w:line="238" w:lineRule="exact"/>
              <w:ind w:left="106"/>
              <w:rPr>
                <w:sz w:val="21"/>
              </w:rPr>
            </w:pPr>
            <w:r>
              <w:rPr>
                <w:sz w:val="21"/>
              </w:rPr>
              <w:t>Place of issue</w:t>
            </w:r>
          </w:p>
        </w:tc>
      </w:tr>
      <w:tr w:rsidR="00A37D8E">
        <w:trPr>
          <w:trHeight w:val="258"/>
        </w:trPr>
        <w:tc>
          <w:tcPr>
            <w:tcW w:w="806" w:type="dxa"/>
          </w:tcPr>
          <w:p w:rsidR="00A37D8E" w:rsidRDefault="00E70248">
            <w:pPr>
              <w:pStyle w:val="TableParagraph"/>
              <w:spacing w:before="0" w:line="239" w:lineRule="exact"/>
              <w:ind w:left="105"/>
              <w:rPr>
                <w:rFonts w:ascii="Verdana"/>
                <w:i/>
              </w:rPr>
            </w:pPr>
            <w:r>
              <w:rPr>
                <w:rFonts w:ascii="Verdana"/>
                <w:i/>
                <w:w w:val="83"/>
              </w:rPr>
              <w:t>1</w:t>
            </w:r>
          </w:p>
        </w:tc>
        <w:tc>
          <w:tcPr>
            <w:tcW w:w="3504" w:type="dxa"/>
          </w:tcPr>
          <w:p w:rsidR="00A37D8E" w:rsidRDefault="00E70248">
            <w:pPr>
              <w:pStyle w:val="TableParagraph"/>
              <w:spacing w:before="0" w:line="239" w:lineRule="exact"/>
              <w:ind w:left="105"/>
              <w:rPr>
                <w:rFonts w:ascii="Verdana"/>
                <w:i/>
              </w:rPr>
            </w:pPr>
            <w:r>
              <w:rPr>
                <w:rFonts w:ascii="Verdana"/>
                <w:i/>
                <w:w w:val="83"/>
              </w:rPr>
              <w:t>2</w:t>
            </w:r>
          </w:p>
        </w:tc>
        <w:tc>
          <w:tcPr>
            <w:tcW w:w="2179" w:type="dxa"/>
          </w:tcPr>
          <w:p w:rsidR="00A37D8E" w:rsidRDefault="00E70248">
            <w:pPr>
              <w:pStyle w:val="TableParagraph"/>
              <w:spacing w:before="0" w:line="239" w:lineRule="exact"/>
              <w:ind w:left="105"/>
              <w:rPr>
                <w:rFonts w:ascii="Verdana"/>
                <w:i/>
              </w:rPr>
            </w:pPr>
            <w:r>
              <w:rPr>
                <w:rFonts w:ascii="Verdana"/>
                <w:i/>
                <w:w w:val="83"/>
              </w:rPr>
              <w:t>3</w:t>
            </w:r>
          </w:p>
        </w:tc>
        <w:tc>
          <w:tcPr>
            <w:tcW w:w="2179" w:type="dxa"/>
          </w:tcPr>
          <w:p w:rsidR="00A37D8E" w:rsidRDefault="00E70248">
            <w:pPr>
              <w:pStyle w:val="TableParagraph"/>
              <w:spacing w:before="0" w:line="239" w:lineRule="exact"/>
              <w:ind w:left="105"/>
              <w:rPr>
                <w:rFonts w:ascii="Verdana"/>
                <w:i/>
              </w:rPr>
            </w:pPr>
            <w:r>
              <w:rPr>
                <w:rFonts w:ascii="Verdana"/>
                <w:i/>
                <w:w w:val="83"/>
              </w:rPr>
              <w:t>4</w:t>
            </w:r>
          </w:p>
        </w:tc>
      </w:tr>
      <w:tr w:rsidR="00A37D8E">
        <w:trPr>
          <w:trHeight w:val="374"/>
        </w:trPr>
        <w:tc>
          <w:tcPr>
            <w:tcW w:w="806" w:type="dxa"/>
          </w:tcPr>
          <w:p w:rsidR="00A37D8E" w:rsidRDefault="00A37D8E">
            <w:pPr>
              <w:pStyle w:val="TableParagraph"/>
              <w:spacing w:before="0"/>
              <w:rPr>
                <w:rFonts w:ascii="Times New Roman"/>
              </w:rPr>
            </w:pPr>
          </w:p>
        </w:tc>
        <w:tc>
          <w:tcPr>
            <w:tcW w:w="3504"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r>
      <w:tr w:rsidR="00A37D8E">
        <w:trPr>
          <w:trHeight w:val="373"/>
        </w:trPr>
        <w:tc>
          <w:tcPr>
            <w:tcW w:w="8668" w:type="dxa"/>
            <w:gridSpan w:val="4"/>
          </w:tcPr>
          <w:p w:rsidR="00A37D8E" w:rsidRDefault="00E70248">
            <w:pPr>
              <w:pStyle w:val="TableParagraph"/>
              <w:spacing w:before="3"/>
              <w:ind w:left="105"/>
              <w:rPr>
                <w:sz w:val="21"/>
              </w:rPr>
            </w:pPr>
            <w:r>
              <w:rPr>
                <w:sz w:val="21"/>
              </w:rPr>
              <w:t>--------------NIL ----------------</w:t>
            </w:r>
          </w:p>
        </w:tc>
      </w:tr>
      <w:tr w:rsidR="00A37D8E">
        <w:trPr>
          <w:trHeight w:val="375"/>
        </w:trPr>
        <w:tc>
          <w:tcPr>
            <w:tcW w:w="806" w:type="dxa"/>
          </w:tcPr>
          <w:p w:rsidR="00A37D8E" w:rsidRDefault="00A37D8E">
            <w:pPr>
              <w:pStyle w:val="TableParagraph"/>
              <w:spacing w:before="0"/>
              <w:rPr>
                <w:rFonts w:ascii="Times New Roman"/>
              </w:rPr>
            </w:pPr>
          </w:p>
        </w:tc>
        <w:tc>
          <w:tcPr>
            <w:tcW w:w="3504"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r>
    </w:tbl>
    <w:p w:rsidR="00A37D8E" w:rsidRDefault="00A37D8E">
      <w:pPr>
        <w:pStyle w:val="BodyText"/>
        <w:spacing w:before="3"/>
        <w:rPr>
          <w:sz w:val="14"/>
        </w:rPr>
      </w:pPr>
    </w:p>
    <w:p w:rsidR="00A37D8E" w:rsidRDefault="00A37D8E">
      <w:pPr>
        <w:rPr>
          <w:sz w:val="14"/>
        </w:rPr>
        <w:sectPr w:rsidR="00A37D8E">
          <w:pgSz w:w="11910" w:h="16840"/>
          <w:pgMar w:top="2480" w:right="1000" w:bottom="1940" w:left="940" w:header="1421" w:footer="1741" w:gutter="0"/>
          <w:cols w:space="720"/>
        </w:sectPr>
      </w:pPr>
    </w:p>
    <w:p w:rsidR="00A37D8E" w:rsidRDefault="00E70248">
      <w:pPr>
        <w:spacing w:before="105"/>
        <w:ind w:left="461"/>
        <w:rPr>
          <w:b/>
          <w:sz w:val="21"/>
        </w:rPr>
      </w:pPr>
      <w:r>
        <w:rPr>
          <w:b/>
          <w:sz w:val="21"/>
        </w:rPr>
        <w:lastRenderedPageBreak/>
        <w:t>SCHEDULE ‘D’</w:t>
      </w:r>
    </w:p>
    <w:p w:rsidR="00A37D8E" w:rsidRDefault="00E70248">
      <w:pPr>
        <w:spacing w:before="6" w:line="242" w:lineRule="auto"/>
        <w:ind w:left="461"/>
        <w:rPr>
          <w:sz w:val="21"/>
        </w:rPr>
      </w:pPr>
      <w:r>
        <w:rPr>
          <w:sz w:val="21"/>
        </w:rPr>
        <w:t>Extra schedule for specific requirements/document for the work, if any:</w:t>
      </w:r>
    </w:p>
    <w:p w:rsidR="00A37D8E" w:rsidRDefault="00E70248">
      <w:pPr>
        <w:pStyle w:val="BodyText"/>
        <w:spacing w:before="3"/>
        <w:rPr>
          <w:sz w:val="29"/>
        </w:rPr>
      </w:pPr>
      <w:r>
        <w:br w:type="column"/>
      </w:r>
    </w:p>
    <w:p w:rsidR="00A37D8E" w:rsidRDefault="00E70248">
      <w:pPr>
        <w:ind w:left="400"/>
        <w:rPr>
          <w:rFonts w:ascii="Verdana"/>
          <w:b/>
          <w:i/>
        </w:rPr>
      </w:pPr>
      <w:r>
        <w:rPr>
          <w:rFonts w:ascii="Verdana"/>
          <w:b/>
          <w:i/>
          <w:w w:val="95"/>
        </w:rPr>
        <w:t>As attached in tender form.</w:t>
      </w:r>
    </w:p>
    <w:p w:rsidR="00A37D8E" w:rsidRDefault="00A37D8E">
      <w:pPr>
        <w:rPr>
          <w:rFonts w:ascii="Verdana"/>
        </w:rPr>
        <w:sectPr w:rsidR="00A37D8E">
          <w:type w:val="continuous"/>
          <w:pgSz w:w="11910" w:h="16840"/>
          <w:pgMar w:top="2480" w:right="1000" w:bottom="1940" w:left="940" w:header="720" w:footer="720" w:gutter="0"/>
          <w:cols w:num="2" w:space="720" w:equalWidth="0">
            <w:col w:w="5587" w:space="40"/>
            <w:col w:w="4343"/>
          </w:cols>
        </w:sectPr>
      </w:pPr>
    </w:p>
    <w:p w:rsidR="00A37D8E" w:rsidRDefault="00A37D8E">
      <w:pPr>
        <w:pStyle w:val="BodyText"/>
        <w:spacing w:before="2"/>
        <w:rPr>
          <w:rFonts w:ascii="Verdana"/>
          <w:b/>
          <w:i/>
          <w:sz w:val="14"/>
        </w:rPr>
      </w:pPr>
    </w:p>
    <w:p w:rsidR="00A37D8E" w:rsidRDefault="00E70248">
      <w:pPr>
        <w:spacing w:before="105"/>
        <w:ind w:left="461"/>
        <w:rPr>
          <w:b/>
          <w:sz w:val="21"/>
        </w:rPr>
      </w:pPr>
      <w:r>
        <w:rPr>
          <w:b/>
          <w:sz w:val="21"/>
        </w:rPr>
        <w:t>SCHEDULE ‘E’</w:t>
      </w:r>
    </w:p>
    <w:p w:rsidR="00A37D8E" w:rsidRDefault="00E70248">
      <w:pPr>
        <w:spacing w:before="3"/>
        <w:ind w:left="461"/>
        <w:rPr>
          <w:b/>
          <w:sz w:val="21"/>
        </w:rPr>
      </w:pPr>
      <w:r>
        <w:rPr>
          <w:sz w:val="21"/>
        </w:rPr>
        <w:t xml:space="preserve">Schedule </w:t>
      </w:r>
      <w:r>
        <w:rPr>
          <w:spacing w:val="-3"/>
          <w:sz w:val="21"/>
        </w:rPr>
        <w:t xml:space="preserve">of </w:t>
      </w:r>
      <w:r>
        <w:rPr>
          <w:sz w:val="21"/>
        </w:rPr>
        <w:t xml:space="preserve">component of other Materials, </w:t>
      </w:r>
      <w:proofErr w:type="spellStart"/>
      <w:r>
        <w:rPr>
          <w:sz w:val="21"/>
        </w:rPr>
        <w:t>Labour</w:t>
      </w:r>
      <w:proofErr w:type="spellEnd"/>
      <w:r>
        <w:rPr>
          <w:sz w:val="21"/>
        </w:rPr>
        <w:t xml:space="preserve">, POL etc. for price </w:t>
      </w:r>
      <w:proofErr w:type="gramStart"/>
      <w:r>
        <w:rPr>
          <w:sz w:val="21"/>
        </w:rPr>
        <w:t>escalation :</w:t>
      </w:r>
      <w:proofErr w:type="gramEnd"/>
      <w:r>
        <w:rPr>
          <w:spacing w:val="64"/>
          <w:sz w:val="21"/>
        </w:rPr>
        <w:t xml:space="preserve"> </w:t>
      </w:r>
      <w:r>
        <w:rPr>
          <w:b/>
          <w:sz w:val="21"/>
        </w:rPr>
        <w:t>N.A.</w:t>
      </w:r>
    </w:p>
    <w:p w:rsidR="00A37D8E" w:rsidRDefault="00A37D8E">
      <w:pPr>
        <w:pStyle w:val="BodyText"/>
        <w:spacing w:before="2"/>
        <w:rPr>
          <w:b/>
          <w:sz w:val="23"/>
        </w:rPr>
      </w:pPr>
    </w:p>
    <w:p w:rsidR="00A37D8E" w:rsidRDefault="00E70248">
      <w:pPr>
        <w:ind w:left="461"/>
        <w:rPr>
          <w:b/>
          <w:sz w:val="21"/>
        </w:rPr>
      </w:pPr>
      <w:r>
        <w:rPr>
          <w:b/>
          <w:sz w:val="21"/>
        </w:rPr>
        <w:t>SCHEDULE ‘F’</w:t>
      </w:r>
    </w:p>
    <w:p w:rsidR="00A37D8E" w:rsidRDefault="00E70248">
      <w:pPr>
        <w:spacing w:before="3" w:after="3"/>
        <w:ind w:left="461"/>
        <w:rPr>
          <w:sz w:val="21"/>
        </w:rPr>
      </w:pPr>
      <w:proofErr w:type="gramStart"/>
      <w:r>
        <w:rPr>
          <w:sz w:val="21"/>
        </w:rPr>
        <w:t>Reference to General Conditions of contract.</w:t>
      </w:r>
      <w:proofErr w:type="gramEnd"/>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2679"/>
        <w:gridCol w:w="2793"/>
      </w:tblGrid>
      <w:tr w:rsidR="00A37D8E">
        <w:trPr>
          <w:trHeight w:val="846"/>
        </w:trPr>
        <w:tc>
          <w:tcPr>
            <w:tcW w:w="3217" w:type="dxa"/>
          </w:tcPr>
          <w:p w:rsidR="00A37D8E" w:rsidRDefault="00E70248">
            <w:pPr>
              <w:pStyle w:val="TableParagraph"/>
              <w:spacing w:before="30"/>
              <w:ind w:left="455"/>
              <w:rPr>
                <w:rFonts w:ascii="Verdana"/>
                <w:b/>
                <w:i/>
              </w:rPr>
            </w:pPr>
            <w:r>
              <w:rPr>
                <w:rFonts w:ascii="Verdana"/>
                <w:b/>
                <w:i/>
              </w:rPr>
              <w:t>Name of</w:t>
            </w:r>
            <w:r>
              <w:rPr>
                <w:rFonts w:ascii="Verdana"/>
                <w:b/>
                <w:i/>
                <w:spacing w:val="-52"/>
              </w:rPr>
              <w:t xml:space="preserve"> </w:t>
            </w:r>
            <w:r>
              <w:rPr>
                <w:rFonts w:ascii="Verdana"/>
                <w:b/>
                <w:i/>
              </w:rPr>
              <w:t>Work:</w:t>
            </w:r>
          </w:p>
        </w:tc>
        <w:tc>
          <w:tcPr>
            <w:tcW w:w="5472" w:type="dxa"/>
            <w:gridSpan w:val="2"/>
          </w:tcPr>
          <w:p w:rsidR="00A37D8E" w:rsidRPr="00D05F3A" w:rsidRDefault="00E2377E" w:rsidP="00796421">
            <w:pPr>
              <w:pStyle w:val="TableParagraph"/>
              <w:spacing w:before="3" w:line="258" w:lineRule="exact"/>
              <w:ind w:left="104"/>
              <w:jc w:val="both"/>
              <w:rPr>
                <w:b/>
                <w:sz w:val="23"/>
              </w:rPr>
            </w:pPr>
            <w:r w:rsidRPr="00E11FA4">
              <w:rPr>
                <w:b/>
                <w:bCs/>
              </w:rPr>
              <w:t>Providing and fixing temporary barricading all around of A ,C</w:t>
            </w:r>
            <w:r>
              <w:rPr>
                <w:b/>
                <w:bCs/>
              </w:rPr>
              <w:t xml:space="preserve"> </w:t>
            </w:r>
            <w:r w:rsidRPr="00E11FA4">
              <w:rPr>
                <w:b/>
                <w:bCs/>
              </w:rPr>
              <w:t xml:space="preserve">&amp; B and E block at </w:t>
            </w:r>
            <w:r>
              <w:rPr>
                <w:b/>
                <w:bCs/>
              </w:rPr>
              <w:t>H</w:t>
            </w:r>
            <w:r w:rsidRPr="00E11FA4">
              <w:rPr>
                <w:b/>
                <w:bCs/>
              </w:rPr>
              <w:t>all-1</w:t>
            </w:r>
          </w:p>
        </w:tc>
      </w:tr>
      <w:tr w:rsidR="00A37D8E">
        <w:trPr>
          <w:trHeight w:val="314"/>
        </w:trPr>
        <w:tc>
          <w:tcPr>
            <w:tcW w:w="3217" w:type="dxa"/>
          </w:tcPr>
          <w:p w:rsidR="00A37D8E" w:rsidRDefault="00E70248">
            <w:pPr>
              <w:pStyle w:val="TableParagraph"/>
              <w:ind w:left="105"/>
              <w:rPr>
                <w:b/>
                <w:sz w:val="21"/>
              </w:rPr>
            </w:pPr>
            <w:r>
              <w:rPr>
                <w:b/>
                <w:sz w:val="21"/>
              </w:rPr>
              <w:t>Estimated cost of the work:</w:t>
            </w:r>
          </w:p>
        </w:tc>
        <w:tc>
          <w:tcPr>
            <w:tcW w:w="2679" w:type="dxa"/>
          </w:tcPr>
          <w:p w:rsidR="00A37D8E" w:rsidRDefault="00A37D8E">
            <w:pPr>
              <w:pStyle w:val="TableParagraph"/>
              <w:spacing w:before="0"/>
              <w:rPr>
                <w:rFonts w:ascii="Times New Roman"/>
              </w:rPr>
            </w:pPr>
          </w:p>
        </w:tc>
        <w:tc>
          <w:tcPr>
            <w:tcW w:w="2793" w:type="dxa"/>
          </w:tcPr>
          <w:p w:rsidR="00A37D8E" w:rsidRDefault="00E70248" w:rsidP="00E2377E">
            <w:pPr>
              <w:pStyle w:val="TableParagraph"/>
              <w:ind w:left="1001"/>
              <w:rPr>
                <w:b/>
                <w:sz w:val="21"/>
              </w:rPr>
            </w:pPr>
            <w:r>
              <w:rPr>
                <w:b/>
                <w:color w:val="FF0000"/>
                <w:sz w:val="21"/>
              </w:rPr>
              <w:t xml:space="preserve">Rs. </w:t>
            </w:r>
            <w:r w:rsidR="00E2377E">
              <w:rPr>
                <w:b/>
                <w:color w:val="FF0000"/>
                <w:sz w:val="21"/>
              </w:rPr>
              <w:t>510433</w:t>
            </w:r>
            <w:r>
              <w:rPr>
                <w:b/>
                <w:color w:val="FF0000"/>
                <w:sz w:val="21"/>
              </w:rPr>
              <w:t>.00</w:t>
            </w:r>
          </w:p>
        </w:tc>
      </w:tr>
      <w:tr w:rsidR="00A37D8E">
        <w:trPr>
          <w:trHeight w:val="313"/>
        </w:trPr>
        <w:tc>
          <w:tcPr>
            <w:tcW w:w="3217" w:type="dxa"/>
          </w:tcPr>
          <w:p w:rsidR="00A37D8E" w:rsidRDefault="00E70248">
            <w:pPr>
              <w:pStyle w:val="TableParagraph"/>
              <w:ind w:left="105"/>
              <w:rPr>
                <w:b/>
                <w:sz w:val="21"/>
              </w:rPr>
            </w:pPr>
            <w:r>
              <w:rPr>
                <w:b/>
                <w:sz w:val="21"/>
              </w:rPr>
              <w:t>Earnest money</w:t>
            </w:r>
          </w:p>
        </w:tc>
        <w:tc>
          <w:tcPr>
            <w:tcW w:w="5472" w:type="dxa"/>
            <w:gridSpan w:val="2"/>
          </w:tcPr>
          <w:p w:rsidR="00A37D8E" w:rsidRDefault="00D05F3A" w:rsidP="00D05F3A">
            <w:pPr>
              <w:pStyle w:val="TableParagraph"/>
              <w:ind w:right="89"/>
              <w:jc w:val="right"/>
              <w:rPr>
                <w:b/>
                <w:sz w:val="21"/>
              </w:rPr>
            </w:pPr>
            <w:r>
              <w:rPr>
                <w:b/>
                <w:color w:val="FF0000"/>
                <w:sz w:val="21"/>
              </w:rPr>
              <w:t xml:space="preserve">Rs. </w:t>
            </w:r>
            <w:r w:rsidR="00E2377E">
              <w:rPr>
                <w:b/>
                <w:color w:val="FF0000"/>
                <w:sz w:val="21"/>
              </w:rPr>
              <w:t>10209</w:t>
            </w:r>
            <w:r w:rsidR="00E70248">
              <w:rPr>
                <w:b/>
                <w:color w:val="FF0000"/>
                <w:sz w:val="21"/>
              </w:rPr>
              <w:t>.00</w:t>
            </w:r>
          </w:p>
        </w:tc>
      </w:tr>
      <w:tr w:rsidR="00A37D8E">
        <w:trPr>
          <w:trHeight w:val="314"/>
        </w:trPr>
        <w:tc>
          <w:tcPr>
            <w:tcW w:w="3217" w:type="dxa"/>
          </w:tcPr>
          <w:p w:rsidR="00A37D8E" w:rsidRDefault="00E70248">
            <w:pPr>
              <w:pStyle w:val="TableParagraph"/>
              <w:spacing w:before="3"/>
              <w:ind w:left="105"/>
              <w:rPr>
                <w:b/>
                <w:sz w:val="21"/>
              </w:rPr>
            </w:pPr>
            <w:r>
              <w:rPr>
                <w:b/>
                <w:sz w:val="21"/>
              </w:rPr>
              <w:t>Performance Guarantee</w:t>
            </w:r>
          </w:p>
        </w:tc>
        <w:tc>
          <w:tcPr>
            <w:tcW w:w="5472" w:type="dxa"/>
            <w:gridSpan w:val="2"/>
          </w:tcPr>
          <w:p w:rsidR="00A37D8E" w:rsidRDefault="00E70248">
            <w:pPr>
              <w:pStyle w:val="TableParagraph"/>
              <w:spacing w:before="3"/>
              <w:ind w:left="1794"/>
              <w:rPr>
                <w:sz w:val="21"/>
              </w:rPr>
            </w:pPr>
            <w:r>
              <w:rPr>
                <w:sz w:val="21"/>
              </w:rPr>
              <w:t xml:space="preserve">5% </w:t>
            </w:r>
            <w:r>
              <w:rPr>
                <w:spacing w:val="-3"/>
                <w:sz w:val="21"/>
              </w:rPr>
              <w:t xml:space="preserve">of </w:t>
            </w:r>
            <w:r>
              <w:rPr>
                <w:sz w:val="21"/>
              </w:rPr>
              <w:t>the tendered value of the</w:t>
            </w:r>
            <w:r>
              <w:rPr>
                <w:spacing w:val="61"/>
                <w:sz w:val="21"/>
              </w:rPr>
              <w:t xml:space="preserve"> </w:t>
            </w:r>
            <w:r>
              <w:rPr>
                <w:sz w:val="21"/>
              </w:rPr>
              <w:t>work</w:t>
            </w:r>
          </w:p>
        </w:tc>
      </w:tr>
      <w:tr w:rsidR="00A37D8E">
        <w:trPr>
          <w:trHeight w:val="314"/>
        </w:trPr>
        <w:tc>
          <w:tcPr>
            <w:tcW w:w="3217" w:type="dxa"/>
          </w:tcPr>
          <w:p w:rsidR="00A37D8E" w:rsidRDefault="00E70248">
            <w:pPr>
              <w:pStyle w:val="TableParagraph"/>
              <w:spacing w:before="3"/>
              <w:ind w:left="105"/>
              <w:rPr>
                <w:b/>
                <w:sz w:val="21"/>
              </w:rPr>
            </w:pPr>
            <w:r>
              <w:rPr>
                <w:b/>
                <w:sz w:val="21"/>
              </w:rPr>
              <w:t>Security Deposit</w:t>
            </w:r>
          </w:p>
        </w:tc>
        <w:tc>
          <w:tcPr>
            <w:tcW w:w="5472" w:type="dxa"/>
            <w:gridSpan w:val="2"/>
          </w:tcPr>
          <w:p w:rsidR="00A37D8E" w:rsidRDefault="00E70248">
            <w:pPr>
              <w:pStyle w:val="TableParagraph"/>
              <w:spacing w:before="3"/>
              <w:ind w:left="1794"/>
              <w:rPr>
                <w:sz w:val="21"/>
              </w:rPr>
            </w:pPr>
            <w:r>
              <w:rPr>
                <w:sz w:val="21"/>
              </w:rPr>
              <w:t xml:space="preserve">5% </w:t>
            </w:r>
            <w:r>
              <w:rPr>
                <w:spacing w:val="-3"/>
                <w:sz w:val="21"/>
              </w:rPr>
              <w:t xml:space="preserve">of </w:t>
            </w:r>
            <w:r>
              <w:rPr>
                <w:sz w:val="21"/>
              </w:rPr>
              <w:t>the tendered value of the</w:t>
            </w:r>
            <w:r>
              <w:rPr>
                <w:spacing w:val="61"/>
                <w:sz w:val="21"/>
              </w:rPr>
              <w:t xml:space="preserve"> </w:t>
            </w:r>
            <w:r>
              <w:rPr>
                <w:sz w:val="21"/>
              </w:rPr>
              <w:t>work</w:t>
            </w:r>
          </w:p>
        </w:tc>
      </w:tr>
    </w:tbl>
    <w:p w:rsidR="00A37D8E" w:rsidRDefault="00A37D8E">
      <w:pPr>
        <w:rPr>
          <w:sz w:val="21"/>
        </w:rPr>
        <w:sectPr w:rsidR="00A37D8E">
          <w:type w:val="continuous"/>
          <w:pgSz w:w="11910" w:h="16840"/>
          <w:pgMar w:top="2480" w:right="1000" w:bottom="1940" w:left="940" w:header="720" w:footer="720" w:gutter="0"/>
          <w:cols w:space="720"/>
        </w:sectPr>
      </w:pPr>
    </w:p>
    <w:p w:rsidR="00A37D8E" w:rsidRDefault="00A37D8E">
      <w:pPr>
        <w:pStyle w:val="BodyText"/>
        <w:spacing w:before="10"/>
        <w:rPr>
          <w:sz w:val="13"/>
        </w:rPr>
      </w:pPr>
    </w:p>
    <w:p w:rsidR="00A37D8E" w:rsidRDefault="00E70248">
      <w:pPr>
        <w:spacing w:before="105"/>
        <w:ind w:left="461"/>
        <w:rPr>
          <w:b/>
          <w:sz w:val="21"/>
        </w:rPr>
      </w:pPr>
      <w:r>
        <w:rPr>
          <w:b/>
          <w:sz w:val="21"/>
        </w:rPr>
        <w:t xml:space="preserve">General rules and </w:t>
      </w:r>
      <w:proofErr w:type="gramStart"/>
      <w:r>
        <w:rPr>
          <w:b/>
          <w:sz w:val="21"/>
        </w:rPr>
        <w:t>direction :</w:t>
      </w:r>
      <w:proofErr w:type="gramEnd"/>
    </w:p>
    <w:p w:rsidR="00A37D8E" w:rsidRDefault="00E56B46">
      <w:pPr>
        <w:pStyle w:val="BodyText"/>
        <w:spacing w:before="8"/>
        <w:rPr>
          <w:b/>
          <w:sz w:val="19"/>
        </w:rPr>
      </w:pPr>
      <w:r w:rsidRPr="00E56B46">
        <w:pict>
          <v:shapetype id="_x0000_t202" coordsize="21600,21600" o:spt="202" path="m,l,21600r21600,l21600,xe">
            <v:stroke joinstyle="miter"/>
            <v:path gradientshapeok="t" o:connecttype="rect"/>
          </v:shapetype>
          <v:shape id="_x0000_s2062" type="#_x0000_t202" style="position:absolute;margin-left:279.1pt;margin-top:14.1pt;width:220.2pt;height:26.4pt;z-index:-251653120;mso-wrap-distance-left:0;mso-wrap-distance-right:0;mso-position-horizontal-relative:page" filled="f" strokeweight=".48pt">
            <v:textbox inset="0,0,0,0">
              <w:txbxContent>
                <w:p w:rsidR="00E2377E" w:rsidRDefault="00E2377E">
                  <w:pPr>
                    <w:spacing w:before="4" w:line="242" w:lineRule="auto"/>
                    <w:ind w:left="100" w:right="1688"/>
                    <w:rPr>
                      <w:b/>
                      <w:sz w:val="21"/>
                    </w:rPr>
                  </w:pPr>
                  <w:r>
                    <w:rPr>
                      <w:b/>
                      <w:sz w:val="21"/>
                    </w:rPr>
                    <w:t>Executive Engineer, IWD, IIT, Kanpur</w:t>
                  </w:r>
                </w:p>
              </w:txbxContent>
            </v:textbox>
            <w10:wrap type="topAndBottom" anchorx="page"/>
          </v:shape>
        </w:pict>
      </w:r>
    </w:p>
    <w:p w:rsidR="00A37D8E" w:rsidRDefault="00E70248">
      <w:pPr>
        <w:spacing w:line="227" w:lineRule="exact"/>
        <w:ind w:left="461"/>
        <w:rPr>
          <w:sz w:val="21"/>
        </w:rPr>
      </w:pPr>
      <w:r>
        <w:rPr>
          <w:b/>
          <w:sz w:val="21"/>
        </w:rPr>
        <w:t>Definitions</w:t>
      </w:r>
      <w:r>
        <w:rPr>
          <w:sz w:val="21"/>
        </w:rPr>
        <w:t>:</w:t>
      </w:r>
    </w:p>
    <w:p w:rsidR="00A37D8E" w:rsidRDefault="00E56B46">
      <w:pPr>
        <w:tabs>
          <w:tab w:val="left" w:pos="1267"/>
        </w:tabs>
        <w:spacing w:before="5"/>
        <w:ind w:left="461"/>
        <w:rPr>
          <w:b/>
          <w:sz w:val="21"/>
        </w:rPr>
      </w:pPr>
      <w:r w:rsidRPr="00E56B46">
        <w:pict>
          <v:shape id="_x0000_s2061" type="#_x0000_t202" style="position:absolute;left:0;text-align:left;margin-left:64.8pt;margin-top:-39.4pt;width:214.35pt;height:26.4pt;z-index:251664384;mso-position-horizontal-relative:page" filled="f" strokeweight=".48pt">
            <v:textbox inset="0,0,0,0">
              <w:txbxContent>
                <w:p w:rsidR="00E2377E" w:rsidRDefault="00E2377E">
                  <w:pPr>
                    <w:spacing w:before="4"/>
                    <w:ind w:left="100"/>
                    <w:rPr>
                      <w:sz w:val="21"/>
                    </w:rPr>
                  </w:pPr>
                  <w:r>
                    <w:rPr>
                      <w:sz w:val="21"/>
                    </w:rPr>
                    <w:t>Officer inviting tender</w:t>
                  </w:r>
                </w:p>
              </w:txbxContent>
            </v:textbox>
            <w10:wrap anchorx="page"/>
          </v:shape>
        </w:pict>
      </w:r>
      <w:r w:rsidR="00E70248">
        <w:rPr>
          <w:position w:val="2"/>
          <w:sz w:val="21"/>
        </w:rPr>
        <w:t>2(v)</w:t>
      </w:r>
      <w:r w:rsidR="00E70248">
        <w:rPr>
          <w:position w:val="2"/>
          <w:sz w:val="21"/>
        </w:rPr>
        <w:tab/>
      </w:r>
      <w:r w:rsidR="00E70248">
        <w:rPr>
          <w:b/>
          <w:sz w:val="21"/>
        </w:rPr>
        <w:t>Engineer-in-Charge</w:t>
      </w:r>
    </w:p>
    <w:p w:rsidR="00A37D8E" w:rsidRDefault="00E70248">
      <w:pPr>
        <w:tabs>
          <w:tab w:val="left" w:pos="5647"/>
        </w:tabs>
        <w:spacing w:before="200" w:line="225" w:lineRule="auto"/>
        <w:ind w:left="5648" w:right="2189" w:hanging="4380"/>
        <w:rPr>
          <w:b/>
          <w:sz w:val="21"/>
        </w:rPr>
      </w:pPr>
      <w:r>
        <w:rPr>
          <w:sz w:val="21"/>
        </w:rPr>
        <w:t>For Civil items</w:t>
      </w:r>
      <w:r>
        <w:rPr>
          <w:spacing w:val="19"/>
          <w:sz w:val="21"/>
        </w:rPr>
        <w:t xml:space="preserve"> </w:t>
      </w:r>
      <w:r>
        <w:rPr>
          <w:sz w:val="21"/>
        </w:rPr>
        <w:t>of</w:t>
      </w:r>
      <w:r>
        <w:rPr>
          <w:spacing w:val="7"/>
          <w:sz w:val="21"/>
        </w:rPr>
        <w:t xml:space="preserve"> </w:t>
      </w:r>
      <w:r>
        <w:rPr>
          <w:sz w:val="21"/>
        </w:rPr>
        <w:t>work</w:t>
      </w:r>
      <w:r>
        <w:rPr>
          <w:sz w:val="21"/>
        </w:rPr>
        <w:tab/>
      </w:r>
      <w:r>
        <w:rPr>
          <w:b/>
          <w:position w:val="2"/>
          <w:sz w:val="21"/>
        </w:rPr>
        <w:t xml:space="preserve">Executive </w:t>
      </w:r>
      <w:r>
        <w:rPr>
          <w:b/>
          <w:spacing w:val="-3"/>
          <w:position w:val="2"/>
          <w:sz w:val="21"/>
        </w:rPr>
        <w:t xml:space="preserve">Engineer, </w:t>
      </w:r>
      <w:r>
        <w:rPr>
          <w:b/>
          <w:sz w:val="21"/>
        </w:rPr>
        <w:t>IWD, IIT,</w:t>
      </w:r>
      <w:r>
        <w:rPr>
          <w:b/>
          <w:spacing w:val="10"/>
          <w:sz w:val="21"/>
        </w:rPr>
        <w:t xml:space="preserve"> </w:t>
      </w:r>
      <w:proofErr w:type="gramStart"/>
      <w:r>
        <w:rPr>
          <w:b/>
          <w:sz w:val="21"/>
        </w:rPr>
        <w:t>Kanpur</w:t>
      </w:r>
      <w:proofErr w:type="gramEnd"/>
    </w:p>
    <w:p w:rsidR="00A37D8E" w:rsidRDefault="00E70248">
      <w:pPr>
        <w:tabs>
          <w:tab w:val="left" w:pos="1268"/>
          <w:tab w:val="left" w:pos="5647"/>
        </w:tabs>
        <w:spacing w:before="28" w:line="211" w:lineRule="auto"/>
        <w:ind w:left="5648" w:right="2189" w:hanging="5187"/>
        <w:rPr>
          <w:b/>
          <w:sz w:val="21"/>
        </w:rPr>
      </w:pPr>
      <w:r>
        <w:rPr>
          <w:sz w:val="21"/>
        </w:rPr>
        <w:t>2(vi)</w:t>
      </w:r>
      <w:r>
        <w:rPr>
          <w:sz w:val="21"/>
        </w:rPr>
        <w:tab/>
        <w:t>Accepting</w:t>
      </w:r>
      <w:r>
        <w:rPr>
          <w:spacing w:val="11"/>
          <w:sz w:val="21"/>
        </w:rPr>
        <w:t xml:space="preserve"> </w:t>
      </w:r>
      <w:r>
        <w:rPr>
          <w:sz w:val="21"/>
        </w:rPr>
        <w:t>Authority</w:t>
      </w:r>
      <w:r>
        <w:rPr>
          <w:sz w:val="21"/>
        </w:rPr>
        <w:tab/>
      </w:r>
      <w:r>
        <w:rPr>
          <w:b/>
          <w:position w:val="4"/>
          <w:sz w:val="21"/>
        </w:rPr>
        <w:t xml:space="preserve">Executive Engineer, </w:t>
      </w:r>
      <w:r>
        <w:rPr>
          <w:b/>
          <w:sz w:val="21"/>
        </w:rPr>
        <w:t>IWD, IIT,</w:t>
      </w:r>
      <w:r>
        <w:rPr>
          <w:b/>
          <w:spacing w:val="11"/>
          <w:sz w:val="21"/>
        </w:rPr>
        <w:t xml:space="preserve"> </w:t>
      </w:r>
      <w:r>
        <w:rPr>
          <w:b/>
          <w:sz w:val="21"/>
        </w:rPr>
        <w:t>Kanpur</w:t>
      </w:r>
    </w:p>
    <w:p w:rsidR="00A37D8E" w:rsidRDefault="00A37D8E">
      <w:pPr>
        <w:spacing w:line="211" w:lineRule="auto"/>
        <w:rPr>
          <w:sz w:val="21"/>
        </w:rPr>
        <w:sectPr w:rsidR="00A37D8E">
          <w:pgSz w:w="11910" w:h="16840"/>
          <w:pgMar w:top="2480" w:right="1000" w:bottom="1940" w:left="940" w:header="1421" w:footer="1741" w:gutter="0"/>
          <w:cols w:space="720"/>
        </w:sectPr>
      </w:pPr>
    </w:p>
    <w:p w:rsidR="00A37D8E" w:rsidRDefault="00E70248">
      <w:pPr>
        <w:tabs>
          <w:tab w:val="left" w:pos="1267"/>
        </w:tabs>
        <w:spacing w:before="50" w:line="244" w:lineRule="auto"/>
        <w:ind w:left="1267" w:right="38" w:hanging="807"/>
        <w:rPr>
          <w:sz w:val="21"/>
        </w:rPr>
      </w:pPr>
      <w:r>
        <w:rPr>
          <w:sz w:val="21"/>
        </w:rPr>
        <w:lastRenderedPageBreak/>
        <w:t>2(vii)</w:t>
      </w:r>
      <w:r>
        <w:rPr>
          <w:sz w:val="21"/>
        </w:rPr>
        <w:tab/>
        <w:t xml:space="preserve">Percentage on cost of materials and </w:t>
      </w:r>
      <w:proofErr w:type="spellStart"/>
      <w:r>
        <w:rPr>
          <w:sz w:val="21"/>
        </w:rPr>
        <w:t>labour</w:t>
      </w:r>
      <w:proofErr w:type="spellEnd"/>
      <w:r>
        <w:rPr>
          <w:sz w:val="21"/>
        </w:rPr>
        <w:t xml:space="preserve"> to cover all overheads and</w:t>
      </w:r>
      <w:r>
        <w:rPr>
          <w:spacing w:val="19"/>
          <w:sz w:val="21"/>
        </w:rPr>
        <w:t xml:space="preserve"> </w:t>
      </w:r>
      <w:r>
        <w:rPr>
          <w:sz w:val="21"/>
        </w:rPr>
        <w:t>profits</w:t>
      </w:r>
    </w:p>
    <w:p w:rsidR="00A37D8E" w:rsidRDefault="00E70248">
      <w:pPr>
        <w:spacing w:before="47"/>
        <w:ind w:left="461"/>
        <w:rPr>
          <w:sz w:val="21"/>
        </w:rPr>
      </w:pPr>
      <w:r>
        <w:br w:type="column"/>
      </w:r>
      <w:r>
        <w:rPr>
          <w:sz w:val="21"/>
        </w:rPr>
        <w:lastRenderedPageBreak/>
        <w:t>1</w:t>
      </w:r>
      <w:r w:rsidR="008223AC">
        <w:rPr>
          <w:sz w:val="21"/>
        </w:rPr>
        <w:t>0</w:t>
      </w:r>
      <w:r>
        <w:rPr>
          <w:sz w:val="21"/>
        </w:rPr>
        <w:t>%</w:t>
      </w:r>
    </w:p>
    <w:p w:rsidR="00A37D8E" w:rsidRDefault="00A37D8E">
      <w:pPr>
        <w:rPr>
          <w:sz w:val="21"/>
        </w:rPr>
        <w:sectPr w:rsidR="00A37D8E">
          <w:type w:val="continuous"/>
          <w:pgSz w:w="11910" w:h="16840"/>
          <w:pgMar w:top="2480" w:right="1000" w:bottom="1940" w:left="940" w:header="720" w:footer="720" w:gutter="0"/>
          <w:cols w:num="2" w:space="720" w:equalWidth="0">
            <w:col w:w="5481" w:space="1002"/>
            <w:col w:w="3487"/>
          </w:cols>
        </w:sectPr>
      </w:pPr>
    </w:p>
    <w:p w:rsidR="00A37D8E" w:rsidRDefault="00A37D8E">
      <w:pPr>
        <w:pStyle w:val="BodyText"/>
        <w:spacing w:before="5"/>
      </w:pPr>
    </w:p>
    <w:p w:rsidR="00A37D8E" w:rsidRDefault="00A37D8E">
      <w:pPr>
        <w:sectPr w:rsidR="00A37D8E">
          <w:type w:val="continuous"/>
          <w:pgSz w:w="11910" w:h="16840"/>
          <w:pgMar w:top="2480" w:right="1000" w:bottom="1940" w:left="940" w:header="720" w:footer="720" w:gutter="0"/>
          <w:cols w:space="720"/>
        </w:sectPr>
      </w:pPr>
    </w:p>
    <w:p w:rsidR="00A37D8E" w:rsidRDefault="00E70248">
      <w:pPr>
        <w:spacing w:before="145"/>
        <w:ind w:left="461"/>
        <w:rPr>
          <w:sz w:val="23"/>
        </w:rPr>
      </w:pPr>
      <w:r>
        <w:rPr>
          <w:sz w:val="23"/>
        </w:rPr>
        <w:lastRenderedPageBreak/>
        <w:t>2(viii)</w:t>
      </w:r>
    </w:p>
    <w:p w:rsidR="00A37D8E" w:rsidRDefault="00A37D8E">
      <w:pPr>
        <w:pStyle w:val="BodyText"/>
        <w:rPr>
          <w:sz w:val="28"/>
        </w:rPr>
      </w:pPr>
    </w:p>
    <w:p w:rsidR="00A37D8E" w:rsidRDefault="00A37D8E">
      <w:pPr>
        <w:pStyle w:val="BodyText"/>
        <w:spacing w:before="9"/>
        <w:rPr>
          <w:sz w:val="28"/>
        </w:rPr>
      </w:pPr>
    </w:p>
    <w:p w:rsidR="00A37D8E" w:rsidRDefault="00E70248">
      <w:pPr>
        <w:ind w:left="461"/>
        <w:rPr>
          <w:sz w:val="23"/>
        </w:rPr>
      </w:pPr>
      <w:r>
        <w:rPr>
          <w:sz w:val="23"/>
        </w:rPr>
        <w:t>2(ix)</w:t>
      </w:r>
    </w:p>
    <w:p w:rsidR="00A37D8E" w:rsidRDefault="00A37D8E">
      <w:pPr>
        <w:pStyle w:val="BodyText"/>
        <w:spacing w:before="11"/>
        <w:rPr>
          <w:sz w:val="27"/>
        </w:rPr>
      </w:pPr>
    </w:p>
    <w:p w:rsidR="00A37D8E" w:rsidRDefault="00E70248">
      <w:pPr>
        <w:spacing w:before="1"/>
        <w:ind w:left="461"/>
        <w:rPr>
          <w:sz w:val="21"/>
        </w:rPr>
      </w:pPr>
      <w:r>
        <w:rPr>
          <w:sz w:val="21"/>
        </w:rPr>
        <w:t>2(x)</w:t>
      </w: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spacing w:before="2"/>
        <w:rPr>
          <w:sz w:val="20"/>
        </w:rPr>
      </w:pPr>
    </w:p>
    <w:p w:rsidR="00A37D8E" w:rsidRDefault="00E70248">
      <w:pPr>
        <w:spacing w:before="1"/>
        <w:ind w:left="461"/>
        <w:rPr>
          <w:b/>
          <w:sz w:val="21"/>
        </w:rPr>
      </w:pPr>
      <w:r>
        <w:rPr>
          <w:b/>
          <w:sz w:val="21"/>
        </w:rPr>
        <w:t>Clause 1</w:t>
      </w:r>
    </w:p>
    <w:p w:rsidR="00A37D8E" w:rsidRDefault="00E70248">
      <w:pPr>
        <w:pStyle w:val="Heading1"/>
        <w:spacing w:before="97"/>
        <w:rPr>
          <w:rFonts w:ascii="Arial"/>
        </w:rPr>
      </w:pPr>
      <w:r>
        <w:rPr>
          <w:b w:val="0"/>
        </w:rPr>
        <w:br w:type="column"/>
      </w:r>
      <w:r>
        <w:rPr>
          <w:rFonts w:ascii="Arial"/>
        </w:rPr>
        <w:lastRenderedPageBreak/>
        <w:t>Standard Schedule of Rates:</w:t>
      </w:r>
    </w:p>
    <w:p w:rsidR="00A37D8E" w:rsidRDefault="00E70248">
      <w:pPr>
        <w:pStyle w:val="Heading2"/>
        <w:spacing w:before="12" w:line="556" w:lineRule="auto"/>
        <w:ind w:right="879"/>
        <w:jc w:val="left"/>
      </w:pPr>
      <w:r>
        <w:t>Civil Items of Work: Department:</w:t>
      </w:r>
    </w:p>
    <w:p w:rsidR="00A37D8E" w:rsidRDefault="00E70248">
      <w:pPr>
        <w:spacing w:before="202"/>
        <w:ind w:left="461"/>
        <w:rPr>
          <w:sz w:val="23"/>
        </w:rPr>
      </w:pPr>
      <w:r>
        <w:rPr>
          <w:sz w:val="23"/>
        </w:rPr>
        <w:t>Standard CPWD contract Form:</w:t>
      </w:r>
    </w:p>
    <w:p w:rsidR="00A37D8E" w:rsidRDefault="00A37D8E">
      <w:pPr>
        <w:pStyle w:val="BodyText"/>
        <w:rPr>
          <w:sz w:val="28"/>
        </w:rPr>
      </w:pPr>
    </w:p>
    <w:p w:rsidR="00A37D8E" w:rsidRDefault="00A37D8E">
      <w:pPr>
        <w:pStyle w:val="BodyText"/>
        <w:rPr>
          <w:sz w:val="28"/>
        </w:rPr>
      </w:pPr>
    </w:p>
    <w:p w:rsidR="00A37D8E" w:rsidRDefault="00A37D8E">
      <w:pPr>
        <w:pStyle w:val="BodyText"/>
        <w:rPr>
          <w:sz w:val="28"/>
        </w:rPr>
      </w:pPr>
    </w:p>
    <w:p w:rsidR="00A37D8E" w:rsidRDefault="00A37D8E">
      <w:pPr>
        <w:pStyle w:val="BodyText"/>
        <w:rPr>
          <w:sz w:val="28"/>
        </w:rPr>
      </w:pPr>
    </w:p>
    <w:p w:rsidR="00A37D8E" w:rsidRDefault="00A37D8E">
      <w:pPr>
        <w:pStyle w:val="BodyText"/>
        <w:spacing w:before="3"/>
        <w:rPr>
          <w:sz w:val="39"/>
        </w:rPr>
      </w:pPr>
    </w:p>
    <w:p w:rsidR="00A37D8E" w:rsidRDefault="00E70248">
      <w:pPr>
        <w:pStyle w:val="ListParagraph"/>
        <w:numPr>
          <w:ilvl w:val="0"/>
          <w:numId w:val="9"/>
        </w:numPr>
        <w:tabs>
          <w:tab w:val="left" w:pos="882"/>
        </w:tabs>
        <w:spacing w:line="244" w:lineRule="auto"/>
        <w:ind w:right="1"/>
        <w:jc w:val="both"/>
        <w:rPr>
          <w:sz w:val="21"/>
        </w:rPr>
      </w:pPr>
      <w:r>
        <w:rPr>
          <w:sz w:val="21"/>
        </w:rPr>
        <w:t>Time allowed for submission of Performance Guarantee from the date of issue of letter of</w:t>
      </w:r>
      <w:r>
        <w:rPr>
          <w:spacing w:val="20"/>
          <w:sz w:val="21"/>
        </w:rPr>
        <w:t xml:space="preserve"> </w:t>
      </w:r>
      <w:r>
        <w:rPr>
          <w:sz w:val="21"/>
        </w:rPr>
        <w:t>acceptance</w:t>
      </w:r>
    </w:p>
    <w:p w:rsidR="00A37D8E" w:rsidRDefault="00E70248">
      <w:pPr>
        <w:pStyle w:val="ListParagraph"/>
        <w:numPr>
          <w:ilvl w:val="0"/>
          <w:numId w:val="9"/>
        </w:numPr>
        <w:tabs>
          <w:tab w:val="left" w:pos="882"/>
        </w:tabs>
        <w:spacing w:before="40" w:line="244" w:lineRule="auto"/>
        <w:ind w:right="0"/>
        <w:jc w:val="both"/>
        <w:rPr>
          <w:sz w:val="21"/>
        </w:rPr>
      </w:pPr>
      <w:r>
        <w:rPr>
          <w:sz w:val="21"/>
        </w:rPr>
        <w:t xml:space="preserve">Maximum allowable extension with late fee @0.1% per day of performance guarantee amount beyond the  </w:t>
      </w:r>
      <w:r>
        <w:rPr>
          <w:spacing w:val="-3"/>
          <w:sz w:val="21"/>
        </w:rPr>
        <w:t xml:space="preserve">period </w:t>
      </w:r>
      <w:r>
        <w:rPr>
          <w:sz w:val="21"/>
        </w:rPr>
        <w:t xml:space="preserve">as provided in </w:t>
      </w:r>
      <w:proofErr w:type="spellStart"/>
      <w:r>
        <w:rPr>
          <w:sz w:val="21"/>
        </w:rPr>
        <w:t>i</w:t>
      </w:r>
      <w:proofErr w:type="spellEnd"/>
      <w:r>
        <w:rPr>
          <w:sz w:val="21"/>
        </w:rPr>
        <w:t>)</w:t>
      </w:r>
      <w:r>
        <w:rPr>
          <w:spacing w:val="2"/>
          <w:sz w:val="21"/>
        </w:rPr>
        <w:t xml:space="preserve"> </w:t>
      </w:r>
      <w:r>
        <w:rPr>
          <w:sz w:val="21"/>
        </w:rPr>
        <w:t>above</w:t>
      </w:r>
    </w:p>
    <w:p w:rsidR="00A37D8E" w:rsidRDefault="00D05F3A">
      <w:pPr>
        <w:pStyle w:val="Heading2"/>
        <w:spacing w:before="104" w:line="244" w:lineRule="auto"/>
        <w:ind w:left="166" w:right="153"/>
        <w:jc w:val="left"/>
      </w:pPr>
      <w:r>
        <w:br w:type="column"/>
      </w:r>
      <w:r>
        <w:lastRenderedPageBreak/>
        <w:t xml:space="preserve">D.S.R. 2018 </w:t>
      </w:r>
      <w:proofErr w:type="gramStart"/>
      <w:r>
        <w:t xml:space="preserve">– </w:t>
      </w:r>
      <w:r w:rsidR="00E70248">
        <w:t xml:space="preserve"> with</w:t>
      </w:r>
      <w:proofErr w:type="gramEnd"/>
      <w:r w:rsidR="00E70248">
        <w:t xml:space="preserve"> up to date correction Slips</w:t>
      </w:r>
    </w:p>
    <w:p w:rsidR="00A37D8E" w:rsidRDefault="00A37D8E">
      <w:pPr>
        <w:pStyle w:val="BodyText"/>
        <w:spacing w:before="1"/>
        <w:rPr>
          <w:sz w:val="23"/>
        </w:rPr>
      </w:pPr>
    </w:p>
    <w:p w:rsidR="00A37D8E" w:rsidRDefault="00E70248">
      <w:pPr>
        <w:spacing w:line="244" w:lineRule="auto"/>
        <w:ind w:left="166" w:right="153"/>
        <w:rPr>
          <w:sz w:val="23"/>
        </w:rPr>
      </w:pPr>
      <w:r>
        <w:rPr>
          <w:sz w:val="23"/>
        </w:rPr>
        <w:t>Central Public Works Department</w:t>
      </w:r>
    </w:p>
    <w:p w:rsidR="00A37D8E" w:rsidRDefault="00A37D8E">
      <w:pPr>
        <w:pStyle w:val="BodyText"/>
        <w:spacing w:before="3"/>
        <w:rPr>
          <w:sz w:val="23"/>
        </w:rPr>
      </w:pPr>
    </w:p>
    <w:p w:rsidR="00A37D8E" w:rsidRDefault="00E70248">
      <w:pPr>
        <w:ind w:left="166"/>
        <w:rPr>
          <w:b/>
          <w:sz w:val="23"/>
        </w:rPr>
      </w:pPr>
      <w:proofErr w:type="gramStart"/>
      <w:r>
        <w:rPr>
          <w:sz w:val="23"/>
        </w:rPr>
        <w:t>GCC  2014</w:t>
      </w:r>
      <w:proofErr w:type="gramEnd"/>
      <w:r>
        <w:rPr>
          <w:sz w:val="23"/>
        </w:rPr>
        <w:t>,  CPWD</w:t>
      </w:r>
      <w:r>
        <w:rPr>
          <w:spacing w:val="-22"/>
          <w:sz w:val="23"/>
        </w:rPr>
        <w:t xml:space="preserve"> </w:t>
      </w:r>
      <w:r>
        <w:rPr>
          <w:b/>
          <w:sz w:val="23"/>
        </w:rPr>
        <w:t>form-7</w:t>
      </w:r>
    </w:p>
    <w:p w:rsidR="00A37D8E" w:rsidRDefault="00E70248">
      <w:pPr>
        <w:pStyle w:val="Heading2"/>
        <w:spacing w:before="6" w:line="242" w:lineRule="auto"/>
        <w:ind w:left="166" w:right="281"/>
        <w:rPr>
          <w:b/>
        </w:rPr>
      </w:pPr>
      <w:proofErr w:type="gramStart"/>
      <w:r>
        <w:t>as</w:t>
      </w:r>
      <w:proofErr w:type="gramEnd"/>
      <w:r>
        <w:t xml:space="preserve"> modified &amp;  corrected up       to     </w:t>
      </w:r>
      <w:r>
        <w:rPr>
          <w:spacing w:val="46"/>
        </w:rPr>
        <w:t xml:space="preserve"> </w:t>
      </w:r>
      <w:r w:rsidR="00E2377E">
        <w:rPr>
          <w:b/>
          <w:color w:val="FF0000"/>
          <w:spacing w:val="46"/>
        </w:rPr>
        <w:t>31</w:t>
      </w:r>
      <w:r w:rsidR="00D05F3A" w:rsidRPr="00D05F3A">
        <w:rPr>
          <w:b/>
          <w:color w:val="FF0000"/>
          <w:spacing w:val="46"/>
        </w:rPr>
        <w:t>.0</w:t>
      </w:r>
      <w:r w:rsidR="00E2377E">
        <w:rPr>
          <w:b/>
          <w:color w:val="FF0000"/>
          <w:spacing w:val="46"/>
        </w:rPr>
        <w:t>8</w:t>
      </w:r>
      <w:r>
        <w:rPr>
          <w:b/>
          <w:color w:val="FF0000"/>
        </w:rPr>
        <w:t>.2020</w:t>
      </w:r>
    </w:p>
    <w:p w:rsidR="00A37D8E" w:rsidRDefault="00E70248">
      <w:pPr>
        <w:spacing w:before="1" w:line="244" w:lineRule="auto"/>
        <w:ind w:left="166" w:right="280"/>
        <w:jc w:val="both"/>
        <w:rPr>
          <w:sz w:val="23"/>
        </w:rPr>
      </w:pPr>
      <w:r>
        <w:rPr>
          <w:sz w:val="23"/>
        </w:rPr>
        <w:t>(Whether correction vide latest circulars are in corporate or not in this document.</w:t>
      </w:r>
    </w:p>
    <w:p w:rsidR="00A37D8E" w:rsidRDefault="00A37D8E">
      <w:pPr>
        <w:pStyle w:val="BodyText"/>
        <w:spacing w:before="6"/>
        <w:rPr>
          <w:sz w:val="27"/>
        </w:rPr>
      </w:pPr>
    </w:p>
    <w:p w:rsidR="00A37D8E" w:rsidRDefault="00E70248">
      <w:pPr>
        <w:ind w:left="927"/>
        <w:rPr>
          <w:sz w:val="21"/>
        </w:rPr>
      </w:pPr>
      <w:r>
        <w:rPr>
          <w:sz w:val="21"/>
        </w:rPr>
        <w:t>15 Days</w:t>
      </w:r>
    </w:p>
    <w:p w:rsidR="00A37D8E" w:rsidRDefault="00A37D8E">
      <w:pPr>
        <w:pStyle w:val="BodyText"/>
        <w:rPr>
          <w:sz w:val="26"/>
        </w:rPr>
      </w:pPr>
    </w:p>
    <w:p w:rsidR="00A37D8E" w:rsidRDefault="00A37D8E">
      <w:pPr>
        <w:pStyle w:val="BodyText"/>
        <w:spacing w:before="9"/>
        <w:rPr>
          <w:sz w:val="26"/>
        </w:rPr>
      </w:pPr>
    </w:p>
    <w:p w:rsidR="00A37D8E" w:rsidRDefault="00E70248">
      <w:pPr>
        <w:ind w:left="927"/>
        <w:rPr>
          <w:sz w:val="21"/>
        </w:rPr>
      </w:pPr>
      <w:r>
        <w:rPr>
          <w:sz w:val="21"/>
        </w:rPr>
        <w:t>7 Days</w:t>
      </w:r>
    </w:p>
    <w:p w:rsidR="00A37D8E" w:rsidRDefault="00A37D8E">
      <w:pPr>
        <w:rPr>
          <w:sz w:val="21"/>
        </w:rPr>
        <w:sectPr w:rsidR="00A37D8E">
          <w:type w:val="continuous"/>
          <w:pgSz w:w="11910" w:h="16840"/>
          <w:pgMar w:top="2480" w:right="1000" w:bottom="1940" w:left="940" w:header="720" w:footer="720" w:gutter="0"/>
          <w:cols w:num="3" w:space="720" w:equalWidth="0">
            <w:col w:w="1411" w:space="675"/>
            <w:col w:w="4621" w:space="39"/>
            <w:col w:w="3224"/>
          </w:cols>
        </w:sectPr>
      </w:pPr>
    </w:p>
    <w:p w:rsidR="00A37D8E" w:rsidRDefault="00A37D8E">
      <w:pPr>
        <w:pStyle w:val="BodyText"/>
        <w:rPr>
          <w:sz w:val="16"/>
        </w:rPr>
      </w:pPr>
    </w:p>
    <w:p w:rsidR="00A37D8E" w:rsidRDefault="00A37D8E">
      <w:pPr>
        <w:rPr>
          <w:sz w:val="16"/>
        </w:rPr>
        <w:sectPr w:rsidR="00A37D8E">
          <w:type w:val="continuous"/>
          <w:pgSz w:w="11910" w:h="16840"/>
          <w:pgMar w:top="2480" w:right="1000" w:bottom="1940" w:left="940" w:header="720" w:footer="720" w:gutter="0"/>
          <w:cols w:space="720"/>
        </w:sectPr>
      </w:pPr>
    </w:p>
    <w:p w:rsidR="00A37D8E" w:rsidRDefault="00E70248">
      <w:pPr>
        <w:tabs>
          <w:tab w:val="left" w:pos="2547"/>
        </w:tabs>
        <w:spacing w:before="182" w:line="244" w:lineRule="auto"/>
        <w:ind w:left="2547" w:right="38" w:hanging="2086"/>
        <w:rPr>
          <w:sz w:val="21"/>
        </w:rPr>
      </w:pPr>
      <w:r>
        <w:rPr>
          <w:b/>
          <w:sz w:val="21"/>
        </w:rPr>
        <w:lastRenderedPageBreak/>
        <w:t>Clause</w:t>
      </w:r>
      <w:r>
        <w:rPr>
          <w:b/>
          <w:spacing w:val="1"/>
          <w:sz w:val="21"/>
        </w:rPr>
        <w:t xml:space="preserve"> </w:t>
      </w:r>
      <w:r>
        <w:rPr>
          <w:b/>
          <w:sz w:val="21"/>
        </w:rPr>
        <w:t>2</w:t>
      </w:r>
      <w:r>
        <w:rPr>
          <w:b/>
          <w:sz w:val="21"/>
        </w:rPr>
        <w:tab/>
      </w:r>
      <w:r>
        <w:rPr>
          <w:sz w:val="21"/>
        </w:rPr>
        <w:t>Authority for fixing Compensation under Clause</w:t>
      </w:r>
      <w:r>
        <w:rPr>
          <w:spacing w:val="1"/>
          <w:sz w:val="21"/>
        </w:rPr>
        <w:t xml:space="preserve"> </w:t>
      </w:r>
      <w:r>
        <w:rPr>
          <w:sz w:val="21"/>
        </w:rPr>
        <w:t>2</w:t>
      </w:r>
    </w:p>
    <w:p w:rsidR="00A37D8E" w:rsidRDefault="00E70248">
      <w:pPr>
        <w:spacing w:before="105" w:line="242" w:lineRule="auto"/>
        <w:ind w:left="461"/>
        <w:rPr>
          <w:b/>
          <w:sz w:val="21"/>
        </w:rPr>
      </w:pPr>
      <w:r>
        <w:br w:type="column"/>
      </w:r>
      <w:r w:rsidR="00D05F3A">
        <w:lastRenderedPageBreak/>
        <w:t>Executive</w:t>
      </w:r>
      <w:r>
        <w:rPr>
          <w:b/>
          <w:sz w:val="21"/>
        </w:rPr>
        <w:t xml:space="preserve"> Engineer, IWD, IIT, Kanpur.</w:t>
      </w:r>
    </w:p>
    <w:p w:rsidR="00A37D8E" w:rsidRDefault="00A37D8E" w:rsidP="00D05F3A">
      <w:pPr>
        <w:spacing w:before="4"/>
        <w:rPr>
          <w:b/>
          <w:sz w:val="21"/>
        </w:rPr>
      </w:pPr>
    </w:p>
    <w:p w:rsidR="00A37D8E" w:rsidRDefault="00A37D8E">
      <w:pPr>
        <w:rPr>
          <w:sz w:val="21"/>
        </w:rPr>
        <w:sectPr w:rsidR="00A37D8E">
          <w:type w:val="continuous"/>
          <w:pgSz w:w="11910" w:h="16840"/>
          <w:pgMar w:top="2480" w:right="1000" w:bottom="1940" w:left="940" w:header="720" w:footer="720" w:gutter="0"/>
          <w:cols w:num="2" w:space="720" w:equalWidth="0">
            <w:col w:w="6375" w:space="76"/>
            <w:col w:w="3519"/>
          </w:cols>
        </w:sectPr>
      </w:pPr>
    </w:p>
    <w:p w:rsidR="00A37D8E" w:rsidRDefault="00A37D8E">
      <w:pPr>
        <w:pStyle w:val="BodyText"/>
        <w:spacing w:before="9"/>
        <w:rPr>
          <w:b/>
        </w:rPr>
      </w:pPr>
    </w:p>
    <w:p w:rsidR="00A37D8E" w:rsidRDefault="00E70248">
      <w:pPr>
        <w:tabs>
          <w:tab w:val="left" w:pos="2547"/>
          <w:tab w:val="left" w:pos="6913"/>
        </w:tabs>
        <w:spacing w:before="105"/>
        <w:ind w:left="461"/>
        <w:rPr>
          <w:sz w:val="21"/>
        </w:rPr>
      </w:pPr>
      <w:r>
        <w:rPr>
          <w:b/>
          <w:sz w:val="21"/>
        </w:rPr>
        <w:t>Clause 2</w:t>
      </w:r>
      <w:r>
        <w:rPr>
          <w:b/>
          <w:spacing w:val="7"/>
          <w:sz w:val="21"/>
        </w:rPr>
        <w:t xml:space="preserve"> </w:t>
      </w:r>
      <w:r>
        <w:rPr>
          <w:b/>
          <w:sz w:val="21"/>
        </w:rPr>
        <w:t>A</w:t>
      </w:r>
      <w:r>
        <w:rPr>
          <w:b/>
          <w:sz w:val="21"/>
        </w:rPr>
        <w:tab/>
      </w:r>
      <w:r>
        <w:rPr>
          <w:sz w:val="21"/>
        </w:rPr>
        <w:t>Whether Clause 2A shall</w:t>
      </w:r>
      <w:r>
        <w:rPr>
          <w:spacing w:val="37"/>
          <w:sz w:val="21"/>
        </w:rPr>
        <w:t xml:space="preserve"> </w:t>
      </w:r>
      <w:r>
        <w:rPr>
          <w:sz w:val="21"/>
        </w:rPr>
        <w:t>be</w:t>
      </w:r>
      <w:r>
        <w:rPr>
          <w:spacing w:val="10"/>
          <w:sz w:val="21"/>
        </w:rPr>
        <w:t xml:space="preserve"> </w:t>
      </w:r>
      <w:r>
        <w:rPr>
          <w:sz w:val="21"/>
        </w:rPr>
        <w:t>applicable</w:t>
      </w:r>
      <w:r>
        <w:rPr>
          <w:sz w:val="21"/>
        </w:rPr>
        <w:tab/>
        <w:t>No</w:t>
      </w:r>
    </w:p>
    <w:p w:rsidR="00A37D8E" w:rsidRDefault="00A37D8E">
      <w:pPr>
        <w:rPr>
          <w:sz w:val="21"/>
        </w:rPr>
        <w:sectPr w:rsidR="00A37D8E">
          <w:type w:val="continuous"/>
          <w:pgSz w:w="11910" w:h="16840"/>
          <w:pgMar w:top="2480" w:right="1000" w:bottom="1940" w:left="940" w:header="720" w:footer="720" w:gutter="0"/>
          <w:cols w:space="720"/>
        </w:sectPr>
      </w:pPr>
    </w:p>
    <w:p w:rsidR="00A37D8E" w:rsidRDefault="00A37D8E">
      <w:pPr>
        <w:pStyle w:val="BodyText"/>
        <w:spacing w:before="5"/>
        <w:rPr>
          <w:sz w:val="17"/>
        </w:rPr>
      </w:pPr>
    </w:p>
    <w:p w:rsidR="00A37D8E" w:rsidRDefault="00A37D8E">
      <w:pPr>
        <w:rPr>
          <w:sz w:val="17"/>
        </w:rPr>
        <w:sectPr w:rsidR="00A37D8E">
          <w:pgSz w:w="11910" w:h="16840"/>
          <w:pgMar w:top="2480" w:right="1000" w:bottom="1940" w:left="940" w:header="1421" w:footer="1741" w:gutter="0"/>
          <w:cols w:space="720"/>
        </w:sectPr>
      </w:pPr>
    </w:p>
    <w:p w:rsidR="00A37D8E" w:rsidRDefault="00E70248">
      <w:pPr>
        <w:tabs>
          <w:tab w:val="left" w:pos="2547"/>
          <w:tab w:val="left" w:pos="3000"/>
        </w:tabs>
        <w:spacing w:before="105" w:line="295" w:lineRule="exact"/>
        <w:ind w:left="461"/>
        <w:rPr>
          <w:sz w:val="21"/>
        </w:rPr>
      </w:pPr>
      <w:r>
        <w:rPr>
          <w:b/>
          <w:position w:val="-7"/>
          <w:sz w:val="21"/>
        </w:rPr>
        <w:lastRenderedPageBreak/>
        <w:t>Clause 5</w:t>
      </w:r>
      <w:r>
        <w:rPr>
          <w:b/>
          <w:position w:val="-7"/>
          <w:sz w:val="21"/>
        </w:rPr>
        <w:tab/>
      </w:r>
      <w:proofErr w:type="spellStart"/>
      <w:r>
        <w:rPr>
          <w:sz w:val="21"/>
        </w:rPr>
        <w:t>i</w:t>
      </w:r>
      <w:proofErr w:type="spellEnd"/>
      <w:r>
        <w:rPr>
          <w:sz w:val="21"/>
        </w:rPr>
        <w:t>)</w:t>
      </w:r>
      <w:r>
        <w:rPr>
          <w:sz w:val="21"/>
        </w:rPr>
        <w:tab/>
      </w:r>
      <w:proofErr w:type="gramStart"/>
      <w:r>
        <w:rPr>
          <w:sz w:val="21"/>
        </w:rPr>
        <w:t>Number  of</w:t>
      </w:r>
      <w:proofErr w:type="gramEnd"/>
      <w:r>
        <w:rPr>
          <w:sz w:val="21"/>
        </w:rPr>
        <w:t xml:space="preserve">  days  from  the  date  </w:t>
      </w:r>
      <w:r>
        <w:rPr>
          <w:spacing w:val="13"/>
          <w:sz w:val="21"/>
        </w:rPr>
        <w:t xml:space="preserve"> </w:t>
      </w:r>
      <w:r>
        <w:rPr>
          <w:spacing w:val="-6"/>
          <w:sz w:val="21"/>
        </w:rPr>
        <w:t>of</w:t>
      </w:r>
    </w:p>
    <w:p w:rsidR="00A37D8E" w:rsidRDefault="00E70248">
      <w:pPr>
        <w:spacing w:line="215" w:lineRule="exact"/>
        <w:ind w:left="2967"/>
        <w:rPr>
          <w:sz w:val="21"/>
        </w:rPr>
      </w:pPr>
      <w:proofErr w:type="gramStart"/>
      <w:r>
        <w:rPr>
          <w:sz w:val="21"/>
        </w:rPr>
        <w:t>issue  of</w:t>
      </w:r>
      <w:proofErr w:type="gramEnd"/>
      <w:r>
        <w:rPr>
          <w:sz w:val="21"/>
        </w:rPr>
        <w:t xml:space="preserve"> issue of letter of </w:t>
      </w:r>
      <w:r>
        <w:rPr>
          <w:spacing w:val="62"/>
          <w:sz w:val="21"/>
        </w:rPr>
        <w:t xml:space="preserve"> </w:t>
      </w:r>
      <w:r>
        <w:rPr>
          <w:spacing w:val="-3"/>
          <w:sz w:val="21"/>
        </w:rPr>
        <w:t>acceptance</w:t>
      </w:r>
    </w:p>
    <w:p w:rsidR="00A37D8E" w:rsidRDefault="00E70248">
      <w:pPr>
        <w:spacing w:before="6"/>
        <w:ind w:left="2967"/>
        <w:rPr>
          <w:sz w:val="21"/>
        </w:rPr>
      </w:pPr>
      <w:proofErr w:type="gramStart"/>
      <w:r>
        <w:rPr>
          <w:sz w:val="21"/>
        </w:rPr>
        <w:t>for</w:t>
      </w:r>
      <w:proofErr w:type="gramEnd"/>
      <w:r>
        <w:rPr>
          <w:sz w:val="21"/>
        </w:rPr>
        <w:t xml:space="preserve"> reckoning date of start</w:t>
      </w:r>
    </w:p>
    <w:p w:rsidR="00A37D8E" w:rsidRDefault="00E70248">
      <w:pPr>
        <w:spacing w:before="182"/>
        <w:ind w:left="338"/>
        <w:rPr>
          <w:b/>
          <w:sz w:val="21"/>
        </w:rPr>
      </w:pPr>
      <w:r>
        <w:br w:type="column"/>
      </w:r>
      <w:r>
        <w:rPr>
          <w:b/>
          <w:color w:val="FF0000"/>
          <w:sz w:val="21"/>
        </w:rPr>
        <w:lastRenderedPageBreak/>
        <w:t>22 Days</w:t>
      </w:r>
    </w:p>
    <w:p w:rsidR="00A37D8E" w:rsidRDefault="00A37D8E">
      <w:pPr>
        <w:rPr>
          <w:sz w:val="21"/>
        </w:rPr>
        <w:sectPr w:rsidR="00A37D8E">
          <w:type w:val="continuous"/>
          <w:pgSz w:w="11910" w:h="16840"/>
          <w:pgMar w:top="2480" w:right="1000" w:bottom="1940" w:left="940" w:header="720" w:footer="720" w:gutter="0"/>
          <w:cols w:num="2" w:space="720" w:equalWidth="0">
            <w:col w:w="6535" w:space="40"/>
            <w:col w:w="3395"/>
          </w:cols>
        </w:sectPr>
      </w:pPr>
    </w:p>
    <w:p w:rsidR="00A37D8E" w:rsidRDefault="00A37D8E">
      <w:pPr>
        <w:pStyle w:val="BodyText"/>
        <w:rPr>
          <w:b/>
          <w:sz w:val="26"/>
        </w:rPr>
      </w:pPr>
    </w:p>
    <w:p w:rsidR="00A37D8E" w:rsidRDefault="00A37D8E">
      <w:pPr>
        <w:pStyle w:val="BodyText"/>
        <w:spacing w:before="4"/>
        <w:rPr>
          <w:b/>
          <w:sz w:val="24"/>
        </w:rPr>
      </w:pPr>
    </w:p>
    <w:p w:rsidR="00A37D8E" w:rsidRDefault="00E70248">
      <w:pPr>
        <w:spacing w:line="242" w:lineRule="auto"/>
        <w:ind w:left="461"/>
        <w:rPr>
          <w:b/>
          <w:sz w:val="21"/>
        </w:rPr>
      </w:pPr>
      <w:r>
        <w:rPr>
          <w:b/>
          <w:sz w:val="21"/>
        </w:rPr>
        <w:t>Authority to decide</w:t>
      </w:r>
    </w:p>
    <w:p w:rsidR="00A37D8E" w:rsidRDefault="00E70248">
      <w:pPr>
        <w:tabs>
          <w:tab w:val="left" w:pos="4827"/>
        </w:tabs>
        <w:spacing w:before="41"/>
        <w:ind w:left="461"/>
        <w:rPr>
          <w:b/>
          <w:sz w:val="21"/>
        </w:rPr>
      </w:pPr>
      <w:r>
        <w:br w:type="column"/>
      </w:r>
      <w:r>
        <w:rPr>
          <w:sz w:val="21"/>
        </w:rPr>
        <w:lastRenderedPageBreak/>
        <w:t>ii)   Time allowed for execution</w:t>
      </w:r>
      <w:r>
        <w:rPr>
          <w:spacing w:val="29"/>
          <w:sz w:val="21"/>
        </w:rPr>
        <w:t xml:space="preserve"> </w:t>
      </w:r>
      <w:r>
        <w:rPr>
          <w:sz w:val="21"/>
        </w:rPr>
        <w:t>of</w:t>
      </w:r>
      <w:r>
        <w:rPr>
          <w:spacing w:val="3"/>
          <w:sz w:val="21"/>
        </w:rPr>
        <w:t xml:space="preserve"> </w:t>
      </w:r>
      <w:r>
        <w:rPr>
          <w:sz w:val="21"/>
        </w:rPr>
        <w:t>work</w:t>
      </w:r>
      <w:r>
        <w:rPr>
          <w:sz w:val="21"/>
        </w:rPr>
        <w:tab/>
      </w:r>
      <w:r>
        <w:rPr>
          <w:b/>
          <w:color w:val="FF0000"/>
          <w:position w:val="-11"/>
          <w:sz w:val="21"/>
        </w:rPr>
        <w:t>2</w:t>
      </w:r>
      <w:r w:rsidR="00E2377E">
        <w:rPr>
          <w:b/>
          <w:color w:val="FF0000"/>
          <w:position w:val="-11"/>
          <w:sz w:val="21"/>
        </w:rPr>
        <w:t>0 days</w:t>
      </w:r>
    </w:p>
    <w:p w:rsidR="00A37D8E" w:rsidRDefault="00E70248">
      <w:pPr>
        <w:tabs>
          <w:tab w:val="left" w:pos="3312"/>
        </w:tabs>
        <w:spacing w:before="193"/>
        <w:ind w:left="461"/>
        <w:rPr>
          <w:b/>
          <w:sz w:val="21"/>
        </w:rPr>
      </w:pPr>
      <w:r>
        <w:rPr>
          <w:b/>
          <w:sz w:val="21"/>
        </w:rPr>
        <w:t>Extension</w:t>
      </w:r>
      <w:r>
        <w:rPr>
          <w:b/>
          <w:spacing w:val="7"/>
          <w:sz w:val="21"/>
        </w:rPr>
        <w:t xml:space="preserve"> </w:t>
      </w:r>
      <w:r>
        <w:rPr>
          <w:b/>
          <w:sz w:val="21"/>
        </w:rPr>
        <w:t>of</w:t>
      </w:r>
      <w:r>
        <w:rPr>
          <w:b/>
          <w:spacing w:val="6"/>
          <w:sz w:val="21"/>
        </w:rPr>
        <w:t xml:space="preserve"> </w:t>
      </w:r>
      <w:r>
        <w:rPr>
          <w:b/>
          <w:sz w:val="21"/>
        </w:rPr>
        <w:t>time</w:t>
      </w:r>
      <w:r>
        <w:rPr>
          <w:b/>
          <w:sz w:val="21"/>
        </w:rPr>
        <w:tab/>
      </w:r>
      <w:r w:rsidR="00D05F3A">
        <w:rPr>
          <w:b/>
          <w:sz w:val="21"/>
        </w:rPr>
        <w:t>Executive</w:t>
      </w:r>
      <w:r>
        <w:rPr>
          <w:b/>
          <w:spacing w:val="1"/>
          <w:sz w:val="21"/>
        </w:rPr>
        <w:t xml:space="preserve"> </w:t>
      </w:r>
      <w:r>
        <w:rPr>
          <w:b/>
          <w:sz w:val="21"/>
        </w:rPr>
        <w:t>Engineer,</w:t>
      </w:r>
    </w:p>
    <w:p w:rsidR="00A37D8E" w:rsidRDefault="00E70248">
      <w:pPr>
        <w:spacing w:before="4"/>
        <w:ind w:left="3312" w:right="2706"/>
        <w:jc w:val="center"/>
        <w:rPr>
          <w:b/>
          <w:sz w:val="21"/>
        </w:rPr>
      </w:pPr>
      <w:r>
        <w:rPr>
          <w:b/>
          <w:sz w:val="21"/>
        </w:rPr>
        <w:t>IWD, IIT, Kanpur</w:t>
      </w:r>
    </w:p>
    <w:p w:rsidR="00A37D8E" w:rsidRDefault="00A37D8E">
      <w:pPr>
        <w:jc w:val="center"/>
        <w:rPr>
          <w:sz w:val="21"/>
        </w:rPr>
        <w:sectPr w:rsidR="00A37D8E">
          <w:type w:val="continuous"/>
          <w:pgSz w:w="11910" w:h="16840"/>
          <w:pgMar w:top="2480" w:right="1000" w:bottom="1940" w:left="940" w:header="720" w:footer="720" w:gutter="0"/>
          <w:cols w:num="2" w:space="720" w:equalWidth="0">
            <w:col w:w="1798" w:space="287"/>
            <w:col w:w="7885"/>
          </w:cols>
        </w:sectPr>
      </w:pPr>
    </w:p>
    <w:p w:rsidR="00A37D8E" w:rsidRDefault="00A37D8E">
      <w:pPr>
        <w:pStyle w:val="BodyText"/>
        <w:rPr>
          <w:b/>
          <w:sz w:val="20"/>
        </w:rPr>
      </w:pPr>
    </w:p>
    <w:p w:rsidR="00A37D8E" w:rsidRDefault="00A37D8E">
      <w:pPr>
        <w:pStyle w:val="BodyText"/>
        <w:spacing w:before="8"/>
        <w:rPr>
          <w:b/>
          <w:sz w:val="21"/>
        </w:rPr>
      </w:pPr>
    </w:p>
    <w:p w:rsidR="00A37D8E" w:rsidRDefault="00E70248">
      <w:pPr>
        <w:pStyle w:val="Heading1"/>
        <w:tabs>
          <w:tab w:val="left" w:pos="5431"/>
        </w:tabs>
        <w:spacing w:before="0"/>
        <w:rPr>
          <w:rFonts w:ascii="Arial"/>
        </w:rPr>
      </w:pPr>
      <w:r>
        <w:rPr>
          <w:rFonts w:ascii="Arial"/>
        </w:rPr>
        <w:t>Clause</w:t>
      </w:r>
      <w:r>
        <w:rPr>
          <w:rFonts w:ascii="Arial"/>
          <w:spacing w:val="6"/>
        </w:rPr>
        <w:t xml:space="preserve"> </w:t>
      </w:r>
      <w:r>
        <w:rPr>
          <w:rFonts w:ascii="Arial"/>
        </w:rPr>
        <w:t>6/</w:t>
      </w:r>
      <w:r>
        <w:rPr>
          <w:rFonts w:ascii="Arial"/>
          <w:spacing w:val="10"/>
        </w:rPr>
        <w:t xml:space="preserve"> </w:t>
      </w:r>
      <w:r>
        <w:rPr>
          <w:rFonts w:ascii="Arial"/>
        </w:rPr>
        <w:t>6A</w:t>
      </w:r>
      <w:r>
        <w:rPr>
          <w:rFonts w:ascii="Arial"/>
        </w:rPr>
        <w:tab/>
      </w:r>
      <w:proofErr w:type="gramStart"/>
      <w:r>
        <w:rPr>
          <w:rFonts w:ascii="Arial"/>
        </w:rPr>
        <w:t>Only</w:t>
      </w:r>
      <w:proofErr w:type="gramEnd"/>
      <w:r>
        <w:rPr>
          <w:rFonts w:ascii="Arial"/>
        </w:rPr>
        <w:t xml:space="preserve"> clause 6</w:t>
      </w:r>
      <w:r>
        <w:rPr>
          <w:rFonts w:ascii="Arial"/>
          <w:spacing w:val="-1"/>
        </w:rPr>
        <w:t xml:space="preserve"> </w:t>
      </w:r>
      <w:r>
        <w:rPr>
          <w:rFonts w:ascii="Arial"/>
        </w:rPr>
        <w:t>applicable.</w:t>
      </w:r>
    </w:p>
    <w:p w:rsidR="00A37D8E" w:rsidRDefault="00A37D8E">
      <w:pPr>
        <w:pStyle w:val="BodyText"/>
        <w:spacing w:before="11"/>
        <w:rPr>
          <w:rFonts w:ascii="Arial"/>
          <w:b/>
          <w:sz w:val="23"/>
        </w:rPr>
      </w:pPr>
    </w:p>
    <w:p w:rsidR="00A37D8E" w:rsidRDefault="00E70248">
      <w:pPr>
        <w:pStyle w:val="Heading2"/>
        <w:tabs>
          <w:tab w:val="left" w:pos="2563"/>
          <w:tab w:val="left" w:pos="7469"/>
        </w:tabs>
        <w:spacing w:line="244" w:lineRule="auto"/>
        <w:ind w:left="2564" w:right="394" w:hanging="2103"/>
        <w:jc w:val="left"/>
        <w:rPr>
          <w:rFonts w:ascii="Arial"/>
          <w:b/>
        </w:rPr>
      </w:pPr>
      <w:r>
        <w:rPr>
          <w:rFonts w:ascii="Arial"/>
          <w:b/>
        </w:rPr>
        <w:t>Clause</w:t>
      </w:r>
      <w:r>
        <w:rPr>
          <w:rFonts w:ascii="Arial"/>
          <w:b/>
          <w:spacing w:val="5"/>
        </w:rPr>
        <w:t xml:space="preserve"> </w:t>
      </w:r>
      <w:r>
        <w:rPr>
          <w:rFonts w:ascii="Arial"/>
          <w:b/>
        </w:rPr>
        <w:t>7</w:t>
      </w:r>
      <w:r>
        <w:rPr>
          <w:rFonts w:ascii="Arial"/>
          <w:b/>
        </w:rPr>
        <w:tab/>
      </w:r>
      <w:r>
        <w:t>Gross work to be done together with net payment/Adjustment of advances for material collected, if any, since the last such payment for being eligible to</w:t>
      </w:r>
      <w:r>
        <w:rPr>
          <w:spacing w:val="28"/>
        </w:rPr>
        <w:t xml:space="preserve"> </w:t>
      </w:r>
      <w:r>
        <w:t>interim</w:t>
      </w:r>
      <w:r>
        <w:rPr>
          <w:spacing w:val="5"/>
        </w:rPr>
        <w:t xml:space="preserve"> </w:t>
      </w:r>
      <w:r>
        <w:t>payment.</w:t>
      </w:r>
      <w:r>
        <w:tab/>
      </w:r>
      <w:r>
        <w:rPr>
          <w:rFonts w:ascii="Arial"/>
          <w:b/>
        </w:rPr>
        <w:t>Rs</w:t>
      </w:r>
      <w:r w:rsidR="001D652C">
        <w:rPr>
          <w:rFonts w:ascii="Arial"/>
          <w:b/>
        </w:rPr>
        <w:t>10</w:t>
      </w:r>
      <w:r>
        <w:rPr>
          <w:rFonts w:ascii="Arial"/>
          <w:b/>
        </w:rPr>
        <w:t>.00</w:t>
      </w:r>
      <w:r>
        <w:rPr>
          <w:rFonts w:ascii="Arial"/>
          <w:b/>
          <w:spacing w:val="6"/>
        </w:rPr>
        <w:t xml:space="preserve"> </w:t>
      </w:r>
      <w:proofErr w:type="spellStart"/>
      <w:r>
        <w:rPr>
          <w:rFonts w:ascii="Arial"/>
          <w:b/>
        </w:rPr>
        <w:t>Lacs</w:t>
      </w:r>
      <w:proofErr w:type="spellEnd"/>
    </w:p>
    <w:p w:rsidR="00A37D8E" w:rsidRDefault="00A37D8E">
      <w:pPr>
        <w:pStyle w:val="BodyText"/>
        <w:spacing w:before="11"/>
        <w:rPr>
          <w:rFonts w:ascii="Arial"/>
          <w:b/>
        </w:rPr>
      </w:pPr>
    </w:p>
    <w:p w:rsidR="00A37D8E" w:rsidRDefault="00E70248">
      <w:pPr>
        <w:tabs>
          <w:tab w:val="left" w:pos="2563"/>
        </w:tabs>
        <w:ind w:left="461"/>
        <w:rPr>
          <w:sz w:val="23"/>
        </w:rPr>
      </w:pPr>
      <w:r>
        <w:rPr>
          <w:rFonts w:ascii="Arial"/>
          <w:b/>
          <w:sz w:val="23"/>
        </w:rPr>
        <w:t>Clause</w:t>
      </w:r>
      <w:r>
        <w:rPr>
          <w:rFonts w:ascii="Arial"/>
          <w:b/>
          <w:spacing w:val="6"/>
          <w:sz w:val="23"/>
        </w:rPr>
        <w:t xml:space="preserve"> </w:t>
      </w:r>
      <w:r>
        <w:rPr>
          <w:rFonts w:ascii="Arial"/>
          <w:b/>
          <w:sz w:val="23"/>
        </w:rPr>
        <w:t>10B</w:t>
      </w:r>
      <w:r>
        <w:rPr>
          <w:rFonts w:ascii="Arial"/>
          <w:b/>
          <w:spacing w:val="6"/>
          <w:sz w:val="23"/>
        </w:rPr>
        <w:t xml:space="preserve"> </w:t>
      </w:r>
      <w:r>
        <w:rPr>
          <w:rFonts w:ascii="Arial"/>
          <w:b/>
          <w:sz w:val="23"/>
        </w:rPr>
        <w:t>(ii),</w:t>
      </w:r>
      <w:r>
        <w:rPr>
          <w:rFonts w:ascii="Arial"/>
          <w:b/>
          <w:sz w:val="23"/>
        </w:rPr>
        <w:tab/>
      </w:r>
      <w:proofErr w:type="gramStart"/>
      <w:r>
        <w:rPr>
          <w:sz w:val="23"/>
        </w:rPr>
        <w:t>Whether</w:t>
      </w:r>
      <w:proofErr w:type="gramEnd"/>
      <w:r>
        <w:rPr>
          <w:sz w:val="23"/>
        </w:rPr>
        <w:t xml:space="preserve"> clause 10-B (ii) and 10-B</w:t>
      </w:r>
      <w:r>
        <w:rPr>
          <w:spacing w:val="16"/>
          <w:sz w:val="23"/>
        </w:rPr>
        <w:t xml:space="preserve"> </w:t>
      </w:r>
      <w:r>
        <w:rPr>
          <w:sz w:val="23"/>
        </w:rPr>
        <w:t>(iii)</w:t>
      </w:r>
    </w:p>
    <w:p w:rsidR="00A37D8E" w:rsidRDefault="00E70248">
      <w:pPr>
        <w:tabs>
          <w:tab w:val="left" w:pos="5110"/>
        </w:tabs>
        <w:spacing w:before="9"/>
        <w:ind w:left="3315"/>
        <w:rPr>
          <w:sz w:val="23"/>
        </w:rPr>
      </w:pPr>
      <w:r>
        <w:rPr>
          <w:b/>
          <w:sz w:val="23"/>
        </w:rPr>
        <w:t>(iii)</w:t>
      </w:r>
      <w:r>
        <w:rPr>
          <w:b/>
          <w:sz w:val="23"/>
        </w:rPr>
        <w:tab/>
      </w:r>
      <w:proofErr w:type="gramStart"/>
      <w:r>
        <w:rPr>
          <w:sz w:val="23"/>
        </w:rPr>
        <w:t>shall</w:t>
      </w:r>
      <w:proofErr w:type="gramEnd"/>
      <w:r>
        <w:rPr>
          <w:sz w:val="23"/>
        </w:rPr>
        <w:t xml:space="preserve"> be</w:t>
      </w:r>
      <w:r>
        <w:rPr>
          <w:spacing w:val="3"/>
          <w:sz w:val="23"/>
        </w:rPr>
        <w:t xml:space="preserve"> </w:t>
      </w:r>
      <w:r>
        <w:rPr>
          <w:sz w:val="23"/>
        </w:rPr>
        <w:t>applicable.</w:t>
      </w:r>
    </w:p>
    <w:p w:rsidR="00A37D8E" w:rsidRDefault="00E70248">
      <w:pPr>
        <w:pStyle w:val="Heading2"/>
        <w:spacing w:before="6" w:line="275" w:lineRule="exact"/>
        <w:ind w:left="6768"/>
        <w:jc w:val="left"/>
      </w:pPr>
      <w:r>
        <w:t>Not Applicable</w:t>
      </w:r>
    </w:p>
    <w:p w:rsidR="00A37D8E" w:rsidRDefault="00E70248">
      <w:pPr>
        <w:tabs>
          <w:tab w:val="left" w:pos="2563"/>
        </w:tabs>
        <w:spacing w:before="3"/>
        <w:ind w:left="461"/>
        <w:rPr>
          <w:sz w:val="23"/>
        </w:rPr>
      </w:pPr>
      <w:r>
        <w:rPr>
          <w:rFonts w:ascii="Arial"/>
          <w:b/>
          <w:sz w:val="23"/>
        </w:rPr>
        <w:t>Clause</w:t>
      </w:r>
      <w:r>
        <w:rPr>
          <w:rFonts w:ascii="Arial"/>
          <w:b/>
          <w:spacing w:val="5"/>
          <w:sz w:val="23"/>
        </w:rPr>
        <w:t xml:space="preserve"> </w:t>
      </w:r>
      <w:r>
        <w:rPr>
          <w:rFonts w:ascii="Arial"/>
          <w:b/>
          <w:sz w:val="23"/>
        </w:rPr>
        <w:t>10</w:t>
      </w:r>
      <w:r>
        <w:rPr>
          <w:rFonts w:ascii="Arial"/>
          <w:b/>
          <w:spacing w:val="5"/>
          <w:sz w:val="23"/>
        </w:rPr>
        <w:t xml:space="preserve"> </w:t>
      </w:r>
      <w:r>
        <w:rPr>
          <w:rFonts w:ascii="Arial"/>
          <w:b/>
          <w:sz w:val="23"/>
        </w:rPr>
        <w:t>C</w:t>
      </w:r>
      <w:r>
        <w:rPr>
          <w:rFonts w:ascii="Arial"/>
          <w:b/>
          <w:sz w:val="23"/>
        </w:rPr>
        <w:tab/>
      </w:r>
      <w:r>
        <w:rPr>
          <w:sz w:val="23"/>
        </w:rPr>
        <w:t xml:space="preserve">Component of </w:t>
      </w:r>
      <w:proofErr w:type="spellStart"/>
      <w:r>
        <w:rPr>
          <w:sz w:val="23"/>
        </w:rPr>
        <w:t>labour</w:t>
      </w:r>
      <w:proofErr w:type="spellEnd"/>
      <w:r>
        <w:rPr>
          <w:sz w:val="23"/>
        </w:rPr>
        <w:t xml:space="preserve"> expressed</w:t>
      </w:r>
      <w:r>
        <w:rPr>
          <w:spacing w:val="10"/>
          <w:sz w:val="23"/>
        </w:rPr>
        <w:t xml:space="preserve"> </w:t>
      </w:r>
      <w:r>
        <w:rPr>
          <w:sz w:val="23"/>
        </w:rPr>
        <w:t>as</w:t>
      </w:r>
    </w:p>
    <w:p w:rsidR="00A37D8E" w:rsidRDefault="00E70248">
      <w:pPr>
        <w:pStyle w:val="Heading2"/>
        <w:tabs>
          <w:tab w:val="left" w:pos="6768"/>
        </w:tabs>
        <w:spacing w:before="2"/>
        <w:ind w:left="2564"/>
        <w:jc w:val="left"/>
      </w:pPr>
      <w:proofErr w:type="gramStart"/>
      <w:r>
        <w:t>percentage</w:t>
      </w:r>
      <w:proofErr w:type="gramEnd"/>
      <w:r>
        <w:t xml:space="preserve"> of value of</w:t>
      </w:r>
      <w:r>
        <w:rPr>
          <w:spacing w:val="27"/>
        </w:rPr>
        <w:t xml:space="preserve"> </w:t>
      </w:r>
      <w:r>
        <w:t>work</w:t>
      </w:r>
      <w:r>
        <w:rPr>
          <w:spacing w:val="5"/>
        </w:rPr>
        <w:t xml:space="preserve"> </w:t>
      </w:r>
      <w:r>
        <w:rPr>
          <w:rFonts w:ascii="Arial"/>
          <w:b/>
        </w:rPr>
        <w:t>(25%)</w:t>
      </w:r>
      <w:r>
        <w:rPr>
          <w:rFonts w:ascii="Arial"/>
          <w:b/>
        </w:rPr>
        <w:tab/>
      </w:r>
      <w:r>
        <w:t>Not</w:t>
      </w:r>
      <w:r>
        <w:rPr>
          <w:spacing w:val="21"/>
        </w:rPr>
        <w:t xml:space="preserve"> </w:t>
      </w:r>
      <w:r>
        <w:t>Applicable</w:t>
      </w:r>
    </w:p>
    <w:p w:rsidR="00A37D8E" w:rsidRDefault="00A37D8E">
      <w:pPr>
        <w:pStyle w:val="BodyText"/>
        <w:spacing w:before="8"/>
      </w:pPr>
    </w:p>
    <w:p w:rsidR="00A37D8E" w:rsidRDefault="00E70248">
      <w:pPr>
        <w:tabs>
          <w:tab w:val="left" w:pos="6768"/>
        </w:tabs>
        <w:ind w:left="461"/>
        <w:rPr>
          <w:sz w:val="23"/>
        </w:rPr>
      </w:pPr>
      <w:r>
        <w:rPr>
          <w:rFonts w:ascii="Arial"/>
          <w:b/>
          <w:sz w:val="23"/>
        </w:rPr>
        <w:t>Clause</w:t>
      </w:r>
      <w:r>
        <w:rPr>
          <w:rFonts w:ascii="Arial"/>
          <w:b/>
          <w:spacing w:val="7"/>
          <w:sz w:val="23"/>
        </w:rPr>
        <w:t xml:space="preserve"> </w:t>
      </w:r>
      <w:r>
        <w:rPr>
          <w:rFonts w:ascii="Arial"/>
          <w:b/>
          <w:sz w:val="23"/>
        </w:rPr>
        <w:t>10</w:t>
      </w:r>
      <w:r>
        <w:rPr>
          <w:rFonts w:ascii="Arial"/>
          <w:b/>
          <w:spacing w:val="6"/>
          <w:sz w:val="23"/>
        </w:rPr>
        <w:t xml:space="preserve"> </w:t>
      </w:r>
      <w:r>
        <w:rPr>
          <w:rFonts w:ascii="Arial"/>
          <w:b/>
          <w:sz w:val="23"/>
        </w:rPr>
        <w:t>CA</w:t>
      </w:r>
      <w:r>
        <w:rPr>
          <w:rFonts w:ascii="Arial"/>
          <w:b/>
          <w:sz w:val="23"/>
        </w:rPr>
        <w:tab/>
      </w:r>
      <w:r>
        <w:rPr>
          <w:sz w:val="23"/>
        </w:rPr>
        <w:t>Not</w:t>
      </w:r>
      <w:r>
        <w:rPr>
          <w:spacing w:val="20"/>
          <w:sz w:val="23"/>
        </w:rPr>
        <w:t xml:space="preserve"> </w:t>
      </w:r>
      <w:r>
        <w:rPr>
          <w:sz w:val="23"/>
        </w:rPr>
        <w:t>Applicable</w:t>
      </w:r>
    </w:p>
    <w:p w:rsidR="00A37D8E" w:rsidRDefault="00E70248">
      <w:pPr>
        <w:tabs>
          <w:tab w:val="left" w:pos="6768"/>
        </w:tabs>
        <w:spacing w:before="4"/>
        <w:ind w:left="461"/>
        <w:rPr>
          <w:sz w:val="23"/>
        </w:rPr>
      </w:pPr>
      <w:r>
        <w:rPr>
          <w:rFonts w:ascii="Arial"/>
          <w:b/>
          <w:sz w:val="23"/>
        </w:rPr>
        <w:t>Clause</w:t>
      </w:r>
      <w:r>
        <w:rPr>
          <w:rFonts w:ascii="Arial"/>
          <w:b/>
          <w:spacing w:val="7"/>
          <w:sz w:val="23"/>
        </w:rPr>
        <w:t xml:space="preserve"> </w:t>
      </w:r>
      <w:r>
        <w:rPr>
          <w:rFonts w:ascii="Arial"/>
          <w:b/>
          <w:sz w:val="23"/>
        </w:rPr>
        <w:t>10CC</w:t>
      </w:r>
      <w:r>
        <w:rPr>
          <w:rFonts w:ascii="Arial"/>
          <w:b/>
          <w:sz w:val="23"/>
        </w:rPr>
        <w:tab/>
      </w:r>
      <w:r>
        <w:rPr>
          <w:sz w:val="23"/>
        </w:rPr>
        <w:t>Not</w:t>
      </w:r>
      <w:r>
        <w:rPr>
          <w:spacing w:val="21"/>
          <w:sz w:val="23"/>
        </w:rPr>
        <w:t xml:space="preserve"> </w:t>
      </w:r>
      <w:r>
        <w:rPr>
          <w:sz w:val="23"/>
        </w:rPr>
        <w:t>Applicable</w:t>
      </w:r>
    </w:p>
    <w:p w:rsidR="00A37D8E" w:rsidRDefault="00A37D8E">
      <w:pPr>
        <w:pStyle w:val="BodyText"/>
        <w:spacing w:before="10"/>
      </w:pPr>
    </w:p>
    <w:p w:rsidR="00A37D8E" w:rsidRDefault="00E70248">
      <w:pPr>
        <w:spacing w:line="244" w:lineRule="auto"/>
        <w:ind w:left="461" w:right="2551"/>
        <w:rPr>
          <w:sz w:val="23"/>
        </w:rPr>
      </w:pPr>
      <w:r>
        <w:rPr>
          <w:rFonts w:ascii="Arial"/>
          <w:b/>
          <w:sz w:val="23"/>
        </w:rPr>
        <w:t>Clause 11 Specification to be followed for execution of work</w:t>
      </w:r>
      <w:r>
        <w:rPr>
          <w:sz w:val="23"/>
        </w:rPr>
        <w:t>: For Civil items of work</w:t>
      </w:r>
    </w:p>
    <w:p w:rsidR="00A37D8E" w:rsidRDefault="00A37D8E">
      <w:pPr>
        <w:pStyle w:val="BodyText"/>
        <w:spacing w:before="4"/>
        <w:rPr>
          <w:sz w:val="23"/>
        </w:rPr>
      </w:pPr>
    </w:p>
    <w:p w:rsidR="00A37D8E" w:rsidRDefault="00E70248">
      <w:pPr>
        <w:pStyle w:val="Heading2"/>
        <w:spacing w:before="1" w:line="244" w:lineRule="auto"/>
        <w:ind w:right="2551"/>
        <w:jc w:val="left"/>
      </w:pPr>
      <w:r>
        <w:t>CPWD Specifications 2009 Vol. 1 and Vol. 2 with up to date correction slips</w:t>
      </w:r>
      <w:proofErr w:type="gramStart"/>
      <w:r>
        <w:t>.(</w:t>
      </w:r>
      <w:proofErr w:type="gramEnd"/>
      <w:r>
        <w:t>Hereinafter called CPWD specifications also)</w:t>
      </w:r>
    </w:p>
    <w:p w:rsidR="00A37D8E" w:rsidRDefault="00A37D8E">
      <w:pPr>
        <w:pStyle w:val="BodyText"/>
        <w:spacing w:before="8"/>
        <w:rPr>
          <w:sz w:val="21"/>
        </w:rPr>
      </w:pPr>
    </w:p>
    <w:p w:rsidR="00A37D8E" w:rsidRDefault="00E70248">
      <w:pPr>
        <w:ind w:left="461"/>
        <w:rPr>
          <w:rFonts w:ascii="Arial"/>
          <w:b/>
          <w:sz w:val="23"/>
        </w:rPr>
      </w:pPr>
      <w:r>
        <w:rPr>
          <w:rFonts w:ascii="Arial"/>
          <w:b/>
          <w:sz w:val="23"/>
        </w:rPr>
        <w:t>Clause 16 Competent Authority for Deciding reduced rates:</w:t>
      </w:r>
    </w:p>
    <w:p w:rsidR="00A37D8E" w:rsidRDefault="00A37D8E">
      <w:pPr>
        <w:pStyle w:val="BodyText"/>
        <w:spacing w:before="2"/>
        <w:rPr>
          <w:rFonts w:ascii="Arial"/>
          <w:b/>
          <w:sz w:val="25"/>
        </w:rPr>
      </w:pPr>
    </w:p>
    <w:p w:rsidR="00A37D8E" w:rsidRDefault="00E70248">
      <w:pPr>
        <w:tabs>
          <w:tab w:val="left" w:pos="6067"/>
        </w:tabs>
        <w:ind w:left="461"/>
        <w:rPr>
          <w:sz w:val="23"/>
        </w:rPr>
      </w:pPr>
      <w:r>
        <w:rPr>
          <w:sz w:val="23"/>
        </w:rPr>
        <w:t>For Civil items</w:t>
      </w:r>
      <w:r>
        <w:rPr>
          <w:spacing w:val="14"/>
          <w:sz w:val="23"/>
        </w:rPr>
        <w:t xml:space="preserve"> </w:t>
      </w:r>
      <w:r>
        <w:rPr>
          <w:sz w:val="23"/>
        </w:rPr>
        <w:t>of</w:t>
      </w:r>
      <w:r>
        <w:rPr>
          <w:spacing w:val="6"/>
          <w:sz w:val="23"/>
        </w:rPr>
        <w:t xml:space="preserve"> </w:t>
      </w:r>
      <w:r>
        <w:rPr>
          <w:sz w:val="23"/>
        </w:rPr>
        <w:t>work</w:t>
      </w:r>
      <w:r>
        <w:rPr>
          <w:sz w:val="23"/>
        </w:rPr>
        <w:tab/>
        <w:t>SE, IWD, IIT,</w:t>
      </w:r>
      <w:r>
        <w:rPr>
          <w:spacing w:val="7"/>
          <w:sz w:val="23"/>
        </w:rPr>
        <w:t xml:space="preserve"> </w:t>
      </w:r>
      <w:proofErr w:type="gramStart"/>
      <w:r>
        <w:rPr>
          <w:sz w:val="23"/>
        </w:rPr>
        <w:t>Kanpur</w:t>
      </w:r>
      <w:proofErr w:type="gramEnd"/>
    </w:p>
    <w:p w:rsidR="00A37D8E" w:rsidRDefault="00A37D8E">
      <w:pPr>
        <w:pStyle w:val="BodyText"/>
        <w:spacing w:before="11"/>
        <w:rPr>
          <w:sz w:val="23"/>
        </w:rPr>
      </w:pPr>
    </w:p>
    <w:p w:rsidR="00A37D8E" w:rsidRDefault="00E70248">
      <w:pPr>
        <w:ind w:left="461" w:right="764"/>
        <w:rPr>
          <w:sz w:val="23"/>
        </w:rPr>
      </w:pPr>
      <w:r>
        <w:rPr>
          <w:sz w:val="23"/>
        </w:rPr>
        <w:t>For supervision of civil as well as electrical items of work, technical representatives (Diploma holder) of the respective disciplines will be required to be</w:t>
      </w:r>
      <w:r>
        <w:rPr>
          <w:spacing w:val="51"/>
          <w:sz w:val="23"/>
        </w:rPr>
        <w:t xml:space="preserve"> </w:t>
      </w:r>
      <w:r>
        <w:rPr>
          <w:sz w:val="23"/>
        </w:rPr>
        <w:t>deployed.</w:t>
      </w:r>
    </w:p>
    <w:p w:rsidR="00A37D8E" w:rsidRDefault="00A37D8E">
      <w:pPr>
        <w:rPr>
          <w:sz w:val="23"/>
        </w:rPr>
        <w:sectPr w:rsidR="00A37D8E">
          <w:type w:val="continuous"/>
          <w:pgSz w:w="11910" w:h="16840"/>
          <w:pgMar w:top="2480" w:right="1000" w:bottom="1940" w:left="940" w:header="720" w:footer="720" w:gutter="0"/>
          <w:cols w:space="720"/>
        </w:sectPr>
      </w:pPr>
    </w:p>
    <w:p w:rsidR="00A37D8E" w:rsidRDefault="00A37D8E">
      <w:pPr>
        <w:pStyle w:val="BodyText"/>
        <w:rPr>
          <w:sz w:val="20"/>
        </w:rPr>
      </w:pPr>
    </w:p>
    <w:p w:rsidR="00A37D8E" w:rsidRDefault="00A37D8E">
      <w:pPr>
        <w:pStyle w:val="BodyText"/>
        <w:spacing w:before="11"/>
        <w:rPr>
          <w:sz w:val="15"/>
        </w:rPr>
      </w:pPr>
    </w:p>
    <w:p w:rsidR="00A37D8E" w:rsidRDefault="00E70248">
      <w:pPr>
        <w:spacing w:before="97"/>
        <w:ind w:left="2417" w:right="2154"/>
        <w:jc w:val="center"/>
        <w:rPr>
          <w:rFonts w:ascii="Arial"/>
          <w:b/>
        </w:rPr>
      </w:pPr>
      <w:r>
        <w:rPr>
          <w:rFonts w:ascii="Arial"/>
          <w:b/>
        </w:rPr>
        <w:t>ADDITIONAL TERMS &amp; CONDITIONS</w:t>
      </w:r>
    </w:p>
    <w:p w:rsidR="00A37D8E" w:rsidRDefault="00A37D8E">
      <w:pPr>
        <w:pStyle w:val="BodyText"/>
        <w:spacing w:before="7"/>
        <w:rPr>
          <w:rFonts w:ascii="Arial"/>
          <w:b/>
        </w:rPr>
      </w:pPr>
    </w:p>
    <w:p w:rsidR="00A37D8E" w:rsidRDefault="00E70248">
      <w:pPr>
        <w:spacing w:line="244" w:lineRule="auto"/>
        <w:ind w:left="461" w:right="388"/>
        <w:jc w:val="both"/>
        <w:rPr>
          <w:rFonts w:ascii="Arial"/>
          <w:b/>
        </w:rPr>
      </w:pPr>
      <w:r>
        <w:rPr>
          <w:rFonts w:ascii="Arial"/>
          <w:b/>
        </w:rPr>
        <w:t xml:space="preserve">The </w:t>
      </w:r>
      <w:proofErr w:type="spellStart"/>
      <w:r>
        <w:rPr>
          <w:rFonts w:ascii="Arial"/>
          <w:b/>
        </w:rPr>
        <w:t>tenderer</w:t>
      </w:r>
      <w:proofErr w:type="spellEnd"/>
      <w:r>
        <w:rPr>
          <w:rFonts w:ascii="Arial"/>
          <w:b/>
        </w:rPr>
        <w:t xml:space="preserve"> is advised to read and examine the tender documents for the work and the set of drawings available with Engineer-in-charge. </w:t>
      </w:r>
      <w:proofErr w:type="gramStart"/>
      <w:r>
        <w:rPr>
          <w:rFonts w:ascii="Arial"/>
          <w:b/>
        </w:rPr>
        <w:t>He  should</w:t>
      </w:r>
      <w:proofErr w:type="gramEnd"/>
      <w:r>
        <w:rPr>
          <w:rFonts w:ascii="Arial"/>
          <w:b/>
        </w:rPr>
        <w:t xml:space="preserve">  inspect  and examine the site and its surroundings by himself before submitting his</w:t>
      </w:r>
      <w:r>
        <w:rPr>
          <w:rFonts w:ascii="Arial"/>
          <w:b/>
          <w:spacing w:val="59"/>
        </w:rPr>
        <w:t xml:space="preserve"> </w:t>
      </w:r>
      <w:r>
        <w:rPr>
          <w:rFonts w:ascii="Arial"/>
          <w:b/>
        </w:rPr>
        <w:t>tender.</w:t>
      </w:r>
    </w:p>
    <w:p w:rsidR="00A37D8E" w:rsidRDefault="00E70248">
      <w:pPr>
        <w:pStyle w:val="ListParagraph"/>
        <w:numPr>
          <w:ilvl w:val="1"/>
          <w:numId w:val="10"/>
        </w:numPr>
        <w:tabs>
          <w:tab w:val="left" w:pos="1705"/>
        </w:tabs>
        <w:spacing w:before="4" w:line="244" w:lineRule="auto"/>
        <w:jc w:val="both"/>
      </w:pPr>
      <w:r>
        <w:t xml:space="preserve">Unless otherwise provided in the Schedule of Quantities/Specifications,  the rates tendered </w:t>
      </w:r>
      <w:r>
        <w:rPr>
          <w:spacing w:val="-3"/>
        </w:rPr>
        <w:t xml:space="preserve">by </w:t>
      </w:r>
      <w:r>
        <w:t xml:space="preserve">the contractor shall </w:t>
      </w:r>
      <w:r>
        <w:rPr>
          <w:spacing w:val="-3"/>
        </w:rPr>
        <w:t xml:space="preserve">be </w:t>
      </w:r>
      <w:r>
        <w:t xml:space="preserve">all inclusive and shall apply to all heights, lifts, leads and depths </w:t>
      </w:r>
      <w:r>
        <w:rPr>
          <w:spacing w:val="-3"/>
        </w:rPr>
        <w:t xml:space="preserve">of </w:t>
      </w:r>
      <w:r>
        <w:t>the work and nothing extra shall be payable  to him on account of the same. Extra payment for centering/shuttering, if required to be done for heights greater than 3.5 m shall however be admissible at the rates arrived at in accordance with clause 12 of the agreement, if not already</w:t>
      </w:r>
      <w:r>
        <w:rPr>
          <w:spacing w:val="-1"/>
        </w:rPr>
        <w:t xml:space="preserve"> </w:t>
      </w:r>
      <w:r>
        <w:t>specified.</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jc w:val="both"/>
      </w:pPr>
      <w:r>
        <w:t>Other agencies doing works related with this project may also simultaneously execute their works and the contractor shall afford necessary facilities for the same. The contractor shall leave such necessary holes, openings etc. for laying/burying in the work, pipes cables, conduits, clamps, boxes and hooks for fan clamps etc. as may be required for the other agencies. Nothing extra over the Agreement rates shall be paid for doing</w:t>
      </w:r>
      <w:r>
        <w:rPr>
          <w:spacing w:val="20"/>
        </w:rPr>
        <w:t xml:space="preserve"> </w:t>
      </w:r>
      <w:r>
        <w:t>these.</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ind w:right="389"/>
        <w:jc w:val="both"/>
      </w:pPr>
      <w:r>
        <w:t xml:space="preserve">The rates for all items of work shall unless clearly specialized otherwise include cost of all </w:t>
      </w:r>
      <w:proofErr w:type="spellStart"/>
      <w:r>
        <w:t>labour</w:t>
      </w:r>
      <w:proofErr w:type="spellEnd"/>
      <w:r>
        <w:t xml:space="preserve">, material tools and plants and other inputs involved in the execution of the item. The contractor (s) shall quote all inclusive rates against the items in the schedule of quantities and nothing extra shall </w:t>
      </w:r>
      <w:r>
        <w:rPr>
          <w:spacing w:val="-3"/>
        </w:rPr>
        <w:t xml:space="preserve">be </w:t>
      </w:r>
      <w:r>
        <w:t xml:space="preserve">payable for any </w:t>
      </w:r>
      <w:r>
        <w:rPr>
          <w:spacing w:val="-3"/>
        </w:rPr>
        <w:t xml:space="preserve">of </w:t>
      </w:r>
      <w:r>
        <w:t>the conditions and specifications mentioned. In the tender documents unless specifically specified</w:t>
      </w:r>
      <w:r>
        <w:rPr>
          <w:spacing w:val="9"/>
        </w:rPr>
        <w:t xml:space="preserve"> </w:t>
      </w:r>
      <w:r>
        <w:t>otherwise.</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jc w:val="both"/>
      </w:pPr>
      <w:r>
        <w:t xml:space="preserve">The building work shall be carried out in the manner complying in all respects with the requirements of the relevant bylaws and regulations of the local body under the jurisdiction of which the work is to be executed </w:t>
      </w:r>
      <w:r>
        <w:rPr>
          <w:spacing w:val="-3"/>
        </w:rPr>
        <w:t xml:space="preserve">or </w:t>
      </w:r>
      <w:r>
        <w:t>as directed by the Engineer-</w:t>
      </w:r>
      <w:proofErr w:type="spellStart"/>
      <w:r>
        <w:t>incharge</w:t>
      </w:r>
      <w:proofErr w:type="spellEnd"/>
      <w:r>
        <w:t xml:space="preserve"> and nothing extra shall be paid on this</w:t>
      </w:r>
      <w:r>
        <w:rPr>
          <w:spacing w:val="41"/>
        </w:rPr>
        <w:t xml:space="preserve"> </w:t>
      </w:r>
      <w:r>
        <w:t>account.</w:t>
      </w:r>
    </w:p>
    <w:p w:rsidR="00A37D8E" w:rsidRDefault="00A37D8E">
      <w:pPr>
        <w:pStyle w:val="BodyText"/>
        <w:spacing w:before="11"/>
        <w:rPr>
          <w:sz w:val="21"/>
        </w:rPr>
      </w:pPr>
    </w:p>
    <w:p w:rsidR="00A37D8E" w:rsidRDefault="00E70248">
      <w:pPr>
        <w:pStyle w:val="ListParagraph"/>
        <w:numPr>
          <w:ilvl w:val="1"/>
          <w:numId w:val="10"/>
        </w:numPr>
        <w:tabs>
          <w:tab w:val="left" w:pos="1705"/>
        </w:tabs>
        <w:spacing w:before="1" w:line="244" w:lineRule="auto"/>
        <w:jc w:val="both"/>
      </w:pPr>
      <w:r>
        <w:t xml:space="preserve">Huts for </w:t>
      </w:r>
      <w:proofErr w:type="spellStart"/>
      <w:r>
        <w:t>labour</w:t>
      </w:r>
      <w:proofErr w:type="spellEnd"/>
      <w:r>
        <w:t xml:space="preserve"> are not to be erected at the site </w:t>
      </w:r>
      <w:proofErr w:type="gramStart"/>
      <w:r>
        <w:rPr>
          <w:spacing w:val="-3"/>
        </w:rPr>
        <w:t xml:space="preserve">of  </w:t>
      </w:r>
      <w:r>
        <w:t>work</w:t>
      </w:r>
      <w:proofErr w:type="gramEnd"/>
      <w:r>
        <w:t>, the contractor shall   be required to provide such accommodation at a place as is acceptable to the local body and nothing extra shall be paid on this</w:t>
      </w:r>
      <w:r>
        <w:rPr>
          <w:spacing w:val="30"/>
        </w:rPr>
        <w:t xml:space="preserve"> </w:t>
      </w:r>
      <w:r>
        <w:t>account.</w:t>
      </w:r>
    </w:p>
    <w:p w:rsidR="00A37D8E" w:rsidRDefault="00A37D8E">
      <w:pPr>
        <w:pStyle w:val="BodyText"/>
        <w:spacing w:before="4"/>
      </w:pPr>
    </w:p>
    <w:p w:rsidR="00A37D8E" w:rsidRDefault="00E70248">
      <w:pPr>
        <w:pStyle w:val="ListParagraph"/>
        <w:numPr>
          <w:ilvl w:val="1"/>
          <w:numId w:val="10"/>
        </w:numPr>
        <w:tabs>
          <w:tab w:val="left" w:pos="1705"/>
        </w:tabs>
        <w:spacing w:line="242" w:lineRule="auto"/>
        <w:ind w:right="389"/>
        <w:jc w:val="both"/>
      </w:pPr>
      <w:r>
        <w:t xml:space="preserve">The structural and architectural drawings shall at all times be properly co- related before executing any work. However, in case </w:t>
      </w:r>
      <w:r>
        <w:rPr>
          <w:spacing w:val="-3"/>
        </w:rPr>
        <w:t xml:space="preserve">of </w:t>
      </w:r>
      <w:r>
        <w:t>any discrepancy in the item given in the schedule of quantities appended with the tender and Architectural drawings relating to the relevant item, the former shall prevail unless otherwise given in writing by the</w:t>
      </w:r>
      <w:r>
        <w:rPr>
          <w:spacing w:val="21"/>
        </w:rPr>
        <w:t xml:space="preserve"> </w:t>
      </w:r>
      <w:r>
        <w:t>Engineer-in-charge.</w:t>
      </w:r>
    </w:p>
    <w:p w:rsidR="00A37D8E" w:rsidRDefault="00A37D8E">
      <w:pPr>
        <w:spacing w:line="242"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0"/>
        </w:numPr>
        <w:tabs>
          <w:tab w:val="left" w:pos="1705"/>
        </w:tabs>
        <w:spacing w:before="104" w:line="244" w:lineRule="auto"/>
        <w:ind w:right="390"/>
        <w:jc w:val="both"/>
      </w:pPr>
      <w:r>
        <w:t xml:space="preserve">The contractor shall take instructions from the Engineer-in-charge for </w:t>
      </w:r>
      <w:proofErr w:type="gramStart"/>
      <w:r>
        <w:t xml:space="preserve">stacking  </w:t>
      </w:r>
      <w:r>
        <w:rPr>
          <w:spacing w:val="-3"/>
        </w:rPr>
        <w:t>of</w:t>
      </w:r>
      <w:proofErr w:type="gramEnd"/>
      <w:r>
        <w:rPr>
          <w:spacing w:val="-3"/>
        </w:rPr>
        <w:t xml:space="preserve"> </w:t>
      </w:r>
      <w:r>
        <w:t xml:space="preserve">materials. No excavated earth or building materials etc. shall </w:t>
      </w:r>
      <w:r>
        <w:rPr>
          <w:spacing w:val="-3"/>
        </w:rPr>
        <w:t xml:space="preserve">be </w:t>
      </w:r>
      <w:r>
        <w:t>stacked / collected in areas where other buildings, roads, services, compound walls etc. are to be</w:t>
      </w:r>
      <w:r>
        <w:rPr>
          <w:spacing w:val="-4"/>
        </w:rPr>
        <w:t xml:space="preserve"> </w:t>
      </w:r>
      <w:r>
        <w:t>constructed.</w:t>
      </w:r>
    </w:p>
    <w:p w:rsidR="00A37D8E" w:rsidRDefault="00A37D8E">
      <w:pPr>
        <w:pStyle w:val="BodyText"/>
        <w:spacing w:before="2"/>
      </w:pPr>
    </w:p>
    <w:p w:rsidR="00A37D8E" w:rsidRDefault="00E70248">
      <w:pPr>
        <w:pStyle w:val="ListParagraph"/>
        <w:numPr>
          <w:ilvl w:val="1"/>
          <w:numId w:val="10"/>
        </w:numPr>
        <w:tabs>
          <w:tab w:val="left" w:pos="1705"/>
        </w:tabs>
        <w:spacing w:before="1" w:line="244" w:lineRule="auto"/>
        <w:jc w:val="both"/>
      </w:pPr>
      <w:r>
        <w:t xml:space="preserve">Any trenching  and digging for laying sewer lines/water lines/cables  etc. shall  be commenced by the contractor only when all men, </w:t>
      </w:r>
      <w:proofErr w:type="spellStart"/>
      <w:r>
        <w:t>machinery‟s</w:t>
      </w:r>
      <w:proofErr w:type="spellEnd"/>
      <w:r>
        <w:t xml:space="preserve">  and  materials have been arranged and closing of the trench(s) thereafter shall be ensured within the least possible</w:t>
      </w:r>
      <w:r>
        <w:rPr>
          <w:spacing w:val="7"/>
        </w:rPr>
        <w:t xml:space="preserve"> </w:t>
      </w:r>
      <w:r>
        <w:t>time.</w:t>
      </w:r>
    </w:p>
    <w:p w:rsidR="00A37D8E" w:rsidRDefault="00A37D8E">
      <w:pPr>
        <w:pStyle w:val="BodyText"/>
        <w:spacing w:before="2"/>
      </w:pPr>
    </w:p>
    <w:p w:rsidR="00A37D8E" w:rsidRDefault="00E70248">
      <w:pPr>
        <w:pStyle w:val="ListParagraph"/>
        <w:numPr>
          <w:ilvl w:val="1"/>
          <w:numId w:val="10"/>
        </w:numPr>
        <w:tabs>
          <w:tab w:val="left" w:pos="1705"/>
        </w:tabs>
        <w:spacing w:line="242" w:lineRule="auto"/>
        <w:ind w:right="390"/>
        <w:jc w:val="both"/>
      </w:pPr>
      <w:r>
        <w:t>It shall be ensured by the contractor that no electric live wire is left exposed or unattended to avoid any accidents in this</w:t>
      </w:r>
      <w:r>
        <w:rPr>
          <w:spacing w:val="2"/>
        </w:rPr>
        <w:t xml:space="preserve"> </w:t>
      </w:r>
      <w:r>
        <w:t>regard.</w:t>
      </w:r>
    </w:p>
    <w:p w:rsidR="00A37D8E" w:rsidRDefault="00A37D8E">
      <w:pPr>
        <w:pStyle w:val="BodyText"/>
        <w:spacing w:before="9"/>
      </w:pPr>
    </w:p>
    <w:p w:rsidR="00A37D8E" w:rsidRDefault="00E70248">
      <w:pPr>
        <w:pStyle w:val="ListParagraph"/>
        <w:numPr>
          <w:ilvl w:val="1"/>
          <w:numId w:val="10"/>
        </w:numPr>
        <w:tabs>
          <w:tab w:val="left" w:pos="1705"/>
        </w:tabs>
        <w:spacing w:line="244" w:lineRule="auto"/>
        <w:ind w:right="390"/>
        <w:jc w:val="both"/>
      </w:pPr>
      <w:r>
        <w:t xml:space="preserve">In case the supply of timber/steel frames/shutters for doors, windows etc. is made by some other agency, the contractor shall </w:t>
      </w:r>
      <w:proofErr w:type="gramStart"/>
      <w:r>
        <w:t>make  necessary</w:t>
      </w:r>
      <w:proofErr w:type="gramEnd"/>
      <w:r>
        <w:t xml:space="preserve">  arrangements for their safe custody on the direction of the Engineer-in-charge till the same are fixed in position by him &amp; nothing extra shall be paid on this account.</w:t>
      </w:r>
    </w:p>
    <w:p w:rsidR="00A37D8E" w:rsidRDefault="00A37D8E">
      <w:pPr>
        <w:pStyle w:val="BodyText"/>
      </w:pPr>
    </w:p>
    <w:p w:rsidR="00A37D8E" w:rsidRDefault="00E70248">
      <w:pPr>
        <w:pStyle w:val="ListParagraph"/>
        <w:numPr>
          <w:ilvl w:val="1"/>
          <w:numId w:val="10"/>
        </w:numPr>
        <w:tabs>
          <w:tab w:val="left" w:pos="1705"/>
        </w:tabs>
        <w:spacing w:line="244" w:lineRule="auto"/>
        <w:jc w:val="both"/>
      </w:pPr>
      <w:r>
        <w:t xml:space="preserve">The contractor shall maintain in perfect condition, all portions executed till completion of the entire work allotted to him. Where however phased </w:t>
      </w:r>
      <w:proofErr w:type="gramStart"/>
      <w:r>
        <w:t xml:space="preserve">delivery  </w:t>
      </w:r>
      <w:r>
        <w:rPr>
          <w:spacing w:val="-3"/>
        </w:rPr>
        <w:t>of</w:t>
      </w:r>
      <w:proofErr w:type="gramEnd"/>
      <w:r>
        <w:rPr>
          <w:spacing w:val="14"/>
        </w:rPr>
        <w:t xml:space="preserve"> </w:t>
      </w:r>
      <w:r>
        <w:t>work</w:t>
      </w:r>
      <w:r>
        <w:rPr>
          <w:spacing w:val="5"/>
        </w:rPr>
        <w:t xml:space="preserve"> </w:t>
      </w:r>
      <w:r>
        <w:t>is</w:t>
      </w:r>
      <w:r>
        <w:rPr>
          <w:spacing w:val="11"/>
        </w:rPr>
        <w:t xml:space="preserve"> </w:t>
      </w:r>
      <w:r>
        <w:t>contemplated</w:t>
      </w:r>
      <w:r>
        <w:rPr>
          <w:spacing w:val="9"/>
        </w:rPr>
        <w:t xml:space="preserve"> </w:t>
      </w:r>
      <w:r>
        <w:t>these</w:t>
      </w:r>
      <w:r>
        <w:rPr>
          <w:spacing w:val="13"/>
        </w:rPr>
        <w:t xml:space="preserve"> </w:t>
      </w:r>
      <w:r>
        <w:t>provisions</w:t>
      </w:r>
      <w:r>
        <w:rPr>
          <w:spacing w:val="11"/>
        </w:rPr>
        <w:t xml:space="preserve"> </w:t>
      </w:r>
      <w:r>
        <w:t>shall</w:t>
      </w:r>
      <w:r>
        <w:rPr>
          <w:spacing w:val="9"/>
        </w:rPr>
        <w:t xml:space="preserve"> </w:t>
      </w:r>
      <w:r>
        <w:t>apply</w:t>
      </w:r>
      <w:r>
        <w:rPr>
          <w:spacing w:val="6"/>
        </w:rPr>
        <w:t xml:space="preserve"> </w:t>
      </w:r>
      <w:r>
        <w:t>separately</w:t>
      </w:r>
      <w:r>
        <w:rPr>
          <w:spacing w:val="6"/>
        </w:rPr>
        <w:t xml:space="preserve"> </w:t>
      </w:r>
      <w:r>
        <w:t>to</w:t>
      </w:r>
      <w:r>
        <w:rPr>
          <w:spacing w:val="6"/>
        </w:rPr>
        <w:t xml:space="preserve"> </w:t>
      </w:r>
      <w:r>
        <w:t>each</w:t>
      </w:r>
      <w:r>
        <w:rPr>
          <w:spacing w:val="10"/>
        </w:rPr>
        <w:t xml:space="preserve"> </w:t>
      </w:r>
      <w:r>
        <w:t>phase.</w:t>
      </w:r>
    </w:p>
    <w:p w:rsidR="00A37D8E" w:rsidRDefault="00A37D8E">
      <w:pPr>
        <w:pStyle w:val="BodyText"/>
        <w:spacing w:before="4"/>
      </w:pPr>
    </w:p>
    <w:p w:rsidR="00A37D8E" w:rsidRDefault="00E70248">
      <w:pPr>
        <w:pStyle w:val="ListParagraph"/>
        <w:numPr>
          <w:ilvl w:val="1"/>
          <w:numId w:val="10"/>
        </w:numPr>
        <w:tabs>
          <w:tab w:val="left" w:pos="1705"/>
        </w:tabs>
        <w:spacing w:before="1" w:line="244" w:lineRule="auto"/>
        <w:ind w:right="389"/>
        <w:jc w:val="both"/>
      </w:pPr>
      <w:r>
        <w:t xml:space="preserve">The entire royalty at the prevalent rates shall have to be paid by the contractor </w:t>
      </w:r>
      <w:r>
        <w:rPr>
          <w:spacing w:val="-3"/>
        </w:rPr>
        <w:t xml:space="preserve">on </w:t>
      </w:r>
      <w:r>
        <w:t xml:space="preserve">all the boulders, metals, shingle sand etc. collected </w:t>
      </w:r>
      <w:r>
        <w:rPr>
          <w:spacing w:val="-3"/>
        </w:rPr>
        <w:t xml:space="preserve">by </w:t>
      </w:r>
      <w:r>
        <w:t xml:space="preserve">him for execution of the work, directly to the Revenue authority </w:t>
      </w:r>
      <w:r>
        <w:rPr>
          <w:spacing w:val="-3"/>
        </w:rPr>
        <w:t xml:space="preserve">or </w:t>
      </w:r>
      <w:r>
        <w:t>authorized agents of the State Government concerned or the Central Government, as the case may</w:t>
      </w:r>
      <w:r>
        <w:rPr>
          <w:spacing w:val="62"/>
        </w:rPr>
        <w:t xml:space="preserve"> </w:t>
      </w:r>
      <w:r>
        <w:t>be.</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8"/>
        <w:jc w:val="both"/>
      </w:pPr>
      <w:r>
        <w:t xml:space="preserve">The contractor shall bear all incidental charges for cartage, storage and safe custody of materials issued </w:t>
      </w:r>
      <w:r>
        <w:rPr>
          <w:spacing w:val="-3"/>
        </w:rPr>
        <w:t xml:space="preserve">by </w:t>
      </w:r>
      <w:r>
        <w:t xml:space="preserve">the departments and shall construct suitable </w:t>
      </w:r>
      <w:proofErr w:type="spellStart"/>
      <w:r>
        <w:t>godowns</w:t>
      </w:r>
      <w:proofErr w:type="spellEnd"/>
      <w:r>
        <w:t xml:space="preserve">, yards at the site of work for storing all materials as to be safe   against damage by sun, rain, dampness, fire, theft etc. at </w:t>
      </w:r>
      <w:proofErr w:type="gramStart"/>
      <w:r>
        <w:t>his  own</w:t>
      </w:r>
      <w:proofErr w:type="gramEnd"/>
      <w:r>
        <w:t xml:space="preserve"> cost and  also employ necessary watch and ward establishment for the purpose, at his own cost. Materials to be charged directly </w:t>
      </w:r>
      <w:r>
        <w:rPr>
          <w:spacing w:val="2"/>
        </w:rPr>
        <w:t xml:space="preserve">to </w:t>
      </w:r>
      <w:r>
        <w:t xml:space="preserve">work and stipulated for issue free </w:t>
      </w:r>
      <w:r>
        <w:rPr>
          <w:spacing w:val="-3"/>
        </w:rPr>
        <w:t xml:space="preserve">of </w:t>
      </w:r>
      <w:r>
        <w:t xml:space="preserve">cost shall also be issued to the contractor as soon as those are received at site </w:t>
      </w:r>
      <w:r>
        <w:rPr>
          <w:spacing w:val="-3"/>
        </w:rPr>
        <w:t xml:space="preserve">or </w:t>
      </w:r>
      <w:r>
        <w:t xml:space="preserve">at the stipulated place of issue. The provision </w:t>
      </w:r>
      <w:r>
        <w:rPr>
          <w:spacing w:val="-3"/>
        </w:rPr>
        <w:t xml:space="preserve">of </w:t>
      </w:r>
      <w:r>
        <w:t xml:space="preserve">this </w:t>
      </w:r>
      <w:proofErr w:type="spellStart"/>
      <w:r>
        <w:t>para</w:t>
      </w:r>
      <w:proofErr w:type="spellEnd"/>
      <w:r>
        <w:t xml:space="preserve"> shall apply equally and fully to those as</w:t>
      </w:r>
      <w:r>
        <w:rPr>
          <w:spacing w:val="5"/>
        </w:rPr>
        <w:t xml:space="preserve"> </w:t>
      </w:r>
      <w:r>
        <w:t>well.</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2"/>
        <w:jc w:val="both"/>
      </w:pPr>
      <w:r>
        <w:t xml:space="preserve">Registers for the materials to be issued by the department shall be maintained as required </w:t>
      </w:r>
      <w:r>
        <w:rPr>
          <w:spacing w:val="-3"/>
        </w:rPr>
        <w:t xml:space="preserve">by </w:t>
      </w:r>
      <w:r>
        <w:t>the Engineer-in-charge and these shall be signed by the contractor or his authorized agent and representative of Engineer-in-charge on each day of</w:t>
      </w:r>
      <w:r>
        <w:rPr>
          <w:spacing w:val="8"/>
        </w:rPr>
        <w:t xml:space="preserve"> </w:t>
      </w:r>
      <w:r>
        <w:t>transactions.</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0"/>
        </w:numPr>
        <w:tabs>
          <w:tab w:val="left" w:pos="1705"/>
        </w:tabs>
        <w:spacing w:before="104" w:line="244" w:lineRule="auto"/>
        <w:ind w:right="393"/>
        <w:jc w:val="both"/>
      </w:pPr>
      <w:r>
        <w:t>Temporary Electric connection shall be issued as per request and the water charges shall be recovered as per</w:t>
      </w:r>
      <w:r>
        <w:rPr>
          <w:spacing w:val="12"/>
        </w:rPr>
        <w:t xml:space="preserve"> </w:t>
      </w:r>
      <w:r>
        <w:t>rule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jc w:val="both"/>
      </w:pPr>
      <w:r>
        <w:t>The contractor shall procure all the materials in advance so that there is sufficient time to testing and approving of the materials and clearance of the same before use in</w:t>
      </w:r>
      <w:r>
        <w:rPr>
          <w:spacing w:val="3"/>
        </w:rPr>
        <w:t xml:space="preserve"> </w:t>
      </w:r>
      <w:r>
        <w:t>work.</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jc w:val="both"/>
      </w:pPr>
      <w:r>
        <w:t xml:space="preserve">Contractor shall have to brought at least 50% quantity of total premium acrylic smooth exterior silicon additives paint and water proofing cement paint  and shall deposit it in the custody of concerned site Engineer before start of work. The consumption shall be monitored by the Department. All empty drums shall have to be kept till completion </w:t>
      </w:r>
      <w:r>
        <w:rPr>
          <w:spacing w:val="-3"/>
        </w:rPr>
        <w:t>of</w:t>
      </w:r>
      <w:r>
        <w:rPr>
          <w:spacing w:val="18"/>
        </w:rPr>
        <w:t xml:space="preserve"> </w:t>
      </w:r>
      <w:r>
        <w:t>work.</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ind w:right="392"/>
        <w:jc w:val="both"/>
      </w:pPr>
      <w:r>
        <w:t xml:space="preserve">Contractor has to make a sample of exterior painting on the surface of wall and after getting approval from the </w:t>
      </w:r>
      <w:proofErr w:type="gramStart"/>
      <w:r>
        <w:t>competent  authority</w:t>
      </w:r>
      <w:proofErr w:type="gramEnd"/>
      <w:r>
        <w:t xml:space="preserve">, he has  to finish  the rest </w:t>
      </w:r>
      <w:r>
        <w:rPr>
          <w:spacing w:val="-3"/>
        </w:rPr>
        <w:t xml:space="preserve">of </w:t>
      </w:r>
      <w:r>
        <w:t>work accordingly as per satisfaction of Engineer-in-</w:t>
      </w:r>
      <w:r>
        <w:rPr>
          <w:spacing w:val="34"/>
        </w:rPr>
        <w:t xml:space="preserve"> </w:t>
      </w:r>
      <w:r>
        <w:t>charge.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jc w:val="both"/>
      </w:pPr>
      <w:r>
        <w:t xml:space="preserve">The </w:t>
      </w:r>
      <w:proofErr w:type="spellStart"/>
      <w:r>
        <w:t>tenderer</w:t>
      </w:r>
      <w:proofErr w:type="spellEnd"/>
      <w:r>
        <w:t xml:space="preserve"> shall see the approaches to the site. In case any approach from main road is required by the contractor, the same shall be provided, improved and maintained by the contractor at his own cost. No payment shall be made   </w:t>
      </w:r>
      <w:r>
        <w:rPr>
          <w:spacing w:val="-3"/>
        </w:rPr>
        <w:t xml:space="preserve">on </w:t>
      </w:r>
      <w:r>
        <w:t>this</w:t>
      </w:r>
      <w:r>
        <w:rPr>
          <w:spacing w:val="5"/>
        </w:rPr>
        <w:t xml:space="preserve"> </w:t>
      </w:r>
      <w:r>
        <w:t>account.</w:t>
      </w:r>
    </w:p>
    <w:p w:rsidR="00A37D8E" w:rsidRDefault="00A37D8E">
      <w:pPr>
        <w:pStyle w:val="BodyText"/>
      </w:pPr>
    </w:p>
    <w:p w:rsidR="00A37D8E" w:rsidRDefault="00E70248">
      <w:pPr>
        <w:pStyle w:val="ListParagraph"/>
        <w:numPr>
          <w:ilvl w:val="1"/>
          <w:numId w:val="10"/>
        </w:numPr>
        <w:tabs>
          <w:tab w:val="left" w:pos="1705"/>
        </w:tabs>
        <w:spacing w:line="244" w:lineRule="auto"/>
        <w:ind w:right="390"/>
        <w:jc w:val="both"/>
      </w:pPr>
      <w:r>
        <w:t xml:space="preserve">The contractor shall take all precautions to avoid accidents by exhibiting necessary caution boards day and night speed limit </w:t>
      </w:r>
      <w:proofErr w:type="gramStart"/>
      <w:r>
        <w:t>boards</w:t>
      </w:r>
      <w:proofErr w:type="gramEnd"/>
      <w:r>
        <w:t xml:space="preserve"> red flags, red lights and providing barriers. He shall </w:t>
      </w:r>
      <w:r>
        <w:rPr>
          <w:spacing w:val="-3"/>
        </w:rPr>
        <w:t xml:space="preserve">be </w:t>
      </w:r>
      <w:r>
        <w:t xml:space="preserve">responsible for all dangers and incidents caused to existing / new work due to negligence on his part. No </w:t>
      </w:r>
      <w:proofErr w:type="gramStart"/>
      <w:r>
        <w:t>hindrances  shall</w:t>
      </w:r>
      <w:proofErr w:type="gramEnd"/>
      <w:r>
        <w:t xml:space="preserve"> be caused to traffic during the execution of the</w:t>
      </w:r>
      <w:r>
        <w:rPr>
          <w:spacing w:val="24"/>
        </w:rPr>
        <w:t xml:space="preserve"> </w:t>
      </w:r>
      <w:r>
        <w:t>work.</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9"/>
        <w:jc w:val="both"/>
      </w:pPr>
      <w:r>
        <w:t xml:space="preserve">The contractor shall provide at his own cost suitable weighing surveying and leveling and measuring arrangements as may be necessary </w:t>
      </w:r>
      <w:proofErr w:type="gramStart"/>
      <w:r>
        <w:t>at  site</w:t>
      </w:r>
      <w:proofErr w:type="gramEnd"/>
      <w:r>
        <w:t xml:space="preserve">  for  checking. All such equipments shall </w:t>
      </w:r>
      <w:r>
        <w:rPr>
          <w:spacing w:val="-3"/>
        </w:rPr>
        <w:t xml:space="preserve">be </w:t>
      </w:r>
      <w:r>
        <w:t xml:space="preserve">got calibrated in </w:t>
      </w:r>
      <w:proofErr w:type="gramStart"/>
      <w:r>
        <w:t>advance  from</w:t>
      </w:r>
      <w:proofErr w:type="gramEnd"/>
      <w:r>
        <w:t xml:space="preserve"> laboratory, approved </w:t>
      </w:r>
      <w:r>
        <w:rPr>
          <w:spacing w:val="-3"/>
        </w:rPr>
        <w:t xml:space="preserve">by </w:t>
      </w:r>
      <w:r>
        <w:t xml:space="preserve">the Engineer-in-Charge. Nothing extra shall be payable </w:t>
      </w:r>
      <w:r>
        <w:rPr>
          <w:spacing w:val="-3"/>
        </w:rPr>
        <w:t xml:space="preserve">on </w:t>
      </w:r>
      <w:r>
        <w:t>this</w:t>
      </w:r>
      <w:r>
        <w:rPr>
          <w:spacing w:val="5"/>
        </w:rPr>
        <w:t xml:space="preserve"> </w:t>
      </w:r>
      <w:r>
        <w:t>account.</w:t>
      </w:r>
    </w:p>
    <w:p w:rsidR="00A37D8E" w:rsidRDefault="00A37D8E">
      <w:pPr>
        <w:pStyle w:val="BodyText"/>
      </w:pPr>
    </w:p>
    <w:p w:rsidR="00A37D8E" w:rsidRDefault="00E70248">
      <w:pPr>
        <w:pStyle w:val="ListParagraph"/>
        <w:numPr>
          <w:ilvl w:val="1"/>
          <w:numId w:val="10"/>
        </w:numPr>
        <w:tabs>
          <w:tab w:val="left" w:pos="1705"/>
        </w:tabs>
        <w:spacing w:before="1" w:line="244" w:lineRule="auto"/>
        <w:jc w:val="both"/>
      </w:pPr>
      <w:r>
        <w:t xml:space="preserve">On completion of work, the contractor shall submit at </w:t>
      </w:r>
      <w:proofErr w:type="gramStart"/>
      <w:r>
        <w:t>his  own</w:t>
      </w:r>
      <w:proofErr w:type="gramEnd"/>
      <w:r>
        <w:t xml:space="preserve"> cost four prints  </w:t>
      </w:r>
      <w:r>
        <w:rPr>
          <w:spacing w:val="-3"/>
        </w:rPr>
        <w:t xml:space="preserve">of </w:t>
      </w:r>
      <w:r>
        <w:t xml:space="preserve">“as built” drawings to the Engineer-in-Charge </w:t>
      </w:r>
      <w:proofErr w:type="spellStart"/>
      <w:r>
        <w:t>with in</w:t>
      </w:r>
      <w:proofErr w:type="spellEnd"/>
      <w:r>
        <w:t xml:space="preserve"> 30 days of completion  </w:t>
      </w:r>
      <w:r>
        <w:rPr>
          <w:spacing w:val="-3"/>
        </w:rPr>
        <w:t xml:space="preserve">of </w:t>
      </w:r>
      <w:r>
        <w:t>work. These drawings shall have the following</w:t>
      </w:r>
      <w:r>
        <w:rPr>
          <w:spacing w:val="38"/>
        </w:rPr>
        <w:t xml:space="preserve"> </w:t>
      </w:r>
      <w:r>
        <w:t>information:</w:t>
      </w:r>
    </w:p>
    <w:p w:rsidR="00A37D8E" w:rsidRDefault="00E70248">
      <w:pPr>
        <w:pStyle w:val="ListParagraph"/>
        <w:numPr>
          <w:ilvl w:val="2"/>
          <w:numId w:val="10"/>
        </w:numPr>
        <w:tabs>
          <w:tab w:val="left" w:pos="2010"/>
        </w:tabs>
        <w:spacing w:line="244" w:lineRule="auto"/>
        <w:ind w:firstLine="0"/>
      </w:pPr>
      <w:r>
        <w:t xml:space="preserve">Run </w:t>
      </w:r>
      <w:r>
        <w:rPr>
          <w:spacing w:val="-3"/>
        </w:rPr>
        <w:t xml:space="preserve">of </w:t>
      </w:r>
      <w:r>
        <w:t>all piping and their diameters including soil waste pipes &amp; vertical stacks.</w:t>
      </w:r>
    </w:p>
    <w:p w:rsidR="00A37D8E" w:rsidRDefault="00E70248">
      <w:pPr>
        <w:pStyle w:val="ListParagraph"/>
        <w:numPr>
          <w:ilvl w:val="2"/>
          <w:numId w:val="10"/>
        </w:numPr>
        <w:tabs>
          <w:tab w:val="left" w:pos="1984"/>
        </w:tabs>
        <w:spacing w:line="244" w:lineRule="auto"/>
        <w:ind w:right="622" w:firstLine="0"/>
      </w:pPr>
      <w:r>
        <w:t xml:space="preserve">Ground and invert levels of all drainage pipes together with locations of all manholes and connections </w:t>
      </w:r>
      <w:proofErr w:type="spellStart"/>
      <w:r>
        <w:t>upto</w:t>
      </w:r>
      <w:proofErr w:type="spellEnd"/>
      <w:r>
        <w:rPr>
          <w:spacing w:val="15"/>
        </w:rPr>
        <w:t xml:space="preserve"> </w:t>
      </w:r>
      <w:r>
        <w:t>outfall.</w:t>
      </w:r>
    </w:p>
    <w:p w:rsidR="00A37D8E" w:rsidRDefault="00E70248">
      <w:pPr>
        <w:pStyle w:val="ListParagraph"/>
        <w:numPr>
          <w:ilvl w:val="2"/>
          <w:numId w:val="10"/>
        </w:numPr>
        <w:tabs>
          <w:tab w:val="left" w:pos="2016"/>
        </w:tabs>
        <w:spacing w:line="242" w:lineRule="auto"/>
        <w:ind w:right="392" w:firstLine="0"/>
      </w:pPr>
      <w:r>
        <w:t>Run of all water supply lines with diameters, location of control valves,  access</w:t>
      </w:r>
    </w:p>
    <w:p w:rsidR="00A37D8E" w:rsidRDefault="00A37D8E">
      <w:pPr>
        <w:spacing w:line="242" w:lineRule="auto"/>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ind w:left="1704"/>
      </w:pPr>
      <w:proofErr w:type="gramStart"/>
      <w:r>
        <w:t>panels</w:t>
      </w:r>
      <w:proofErr w:type="gramEnd"/>
      <w:r>
        <w:t xml:space="preserve"> etc.</w:t>
      </w:r>
    </w:p>
    <w:p w:rsidR="00A37D8E" w:rsidRDefault="00A37D8E">
      <w:pPr>
        <w:pStyle w:val="BodyText"/>
        <w:spacing w:before="4"/>
        <w:rPr>
          <w:sz w:val="21"/>
        </w:rPr>
      </w:pPr>
    </w:p>
    <w:p w:rsidR="00A37D8E" w:rsidRDefault="00E70248">
      <w:pPr>
        <w:spacing w:line="244" w:lineRule="auto"/>
        <w:ind w:left="1004" w:right="389" w:firstLine="158"/>
        <w:jc w:val="both"/>
      </w:pPr>
      <w:r>
        <w:rPr>
          <w:rFonts w:ascii="Arial"/>
          <w:b/>
        </w:rPr>
        <w:t xml:space="preserve">If above said drawings are not submitted by the contractor </w:t>
      </w:r>
      <w:proofErr w:type="spellStart"/>
      <w:r>
        <w:rPr>
          <w:rFonts w:ascii="Arial"/>
          <w:b/>
        </w:rPr>
        <w:t>with in</w:t>
      </w:r>
      <w:proofErr w:type="spellEnd"/>
      <w:r>
        <w:rPr>
          <w:rFonts w:ascii="Arial"/>
          <w:b/>
        </w:rPr>
        <w:t xml:space="preserve"> the above specified time then final bill will not be paid and Security Deposit shall not be released</w:t>
      </w:r>
      <w:r>
        <w:t>.</w:t>
      </w:r>
    </w:p>
    <w:p w:rsidR="00A37D8E" w:rsidRDefault="00A37D8E">
      <w:pPr>
        <w:pStyle w:val="BodyText"/>
        <w:spacing w:before="8"/>
        <w:rPr>
          <w:sz w:val="21"/>
        </w:rPr>
      </w:pPr>
    </w:p>
    <w:p w:rsidR="00A37D8E" w:rsidRDefault="00E70248">
      <w:pPr>
        <w:pStyle w:val="ListParagraph"/>
        <w:numPr>
          <w:ilvl w:val="1"/>
          <w:numId w:val="10"/>
        </w:numPr>
        <w:tabs>
          <w:tab w:val="left" w:pos="1705"/>
        </w:tabs>
        <w:spacing w:line="244" w:lineRule="auto"/>
        <w:jc w:val="both"/>
      </w:pPr>
      <w:r>
        <w:t xml:space="preserve">Any cement slurry added over base surface for continuation of concreting for better bond is deemed to have been built in the items and nothing extra </w:t>
      </w:r>
      <w:proofErr w:type="gramStart"/>
      <w:r>
        <w:t>shall  be</w:t>
      </w:r>
      <w:proofErr w:type="gramEnd"/>
      <w:r>
        <w:t xml:space="preserve"> payable for extra cement considered in consumption on this</w:t>
      </w:r>
      <w:r>
        <w:rPr>
          <w:spacing w:val="57"/>
        </w:rPr>
        <w:t xml:space="preserve"> </w:t>
      </w:r>
      <w:r>
        <w:t>account.</w:t>
      </w:r>
    </w:p>
    <w:p w:rsidR="00A37D8E" w:rsidRDefault="00A37D8E">
      <w:pPr>
        <w:pStyle w:val="BodyText"/>
        <w:spacing w:before="1"/>
      </w:pPr>
    </w:p>
    <w:p w:rsidR="00A37D8E" w:rsidRDefault="00E70248">
      <w:pPr>
        <w:pStyle w:val="ListParagraph"/>
        <w:numPr>
          <w:ilvl w:val="1"/>
          <w:numId w:val="10"/>
        </w:numPr>
        <w:tabs>
          <w:tab w:val="left" w:pos="1705"/>
        </w:tabs>
        <w:spacing w:before="1" w:line="244" w:lineRule="auto"/>
        <w:ind w:right="392"/>
        <w:jc w:val="both"/>
      </w:pPr>
      <w:r>
        <w:t>The contractor shall bear all incidental charges for cartage, storage and safe custody of materials issued by</w:t>
      </w:r>
      <w:r>
        <w:rPr>
          <w:spacing w:val="9"/>
        </w:rPr>
        <w:t xml:space="preserve"> </w:t>
      </w:r>
      <w:r>
        <w:t>department.</w:t>
      </w:r>
    </w:p>
    <w:p w:rsidR="00A37D8E" w:rsidRDefault="00A37D8E">
      <w:pPr>
        <w:pStyle w:val="BodyText"/>
        <w:spacing w:before="3"/>
      </w:pPr>
    </w:p>
    <w:p w:rsidR="00A37D8E" w:rsidRDefault="00E70248">
      <w:pPr>
        <w:pStyle w:val="ListParagraph"/>
        <w:numPr>
          <w:ilvl w:val="1"/>
          <w:numId w:val="10"/>
        </w:numPr>
        <w:tabs>
          <w:tab w:val="left" w:pos="1705"/>
        </w:tabs>
        <w:spacing w:before="1" w:line="244" w:lineRule="auto"/>
        <w:jc w:val="both"/>
      </w:pPr>
      <w:r>
        <w:t xml:space="preserve">The works shall be carried out in accordance with the Architectural </w:t>
      </w:r>
      <w:proofErr w:type="gramStart"/>
      <w:r>
        <w:t>drawings  and</w:t>
      </w:r>
      <w:proofErr w:type="gramEnd"/>
      <w:r>
        <w:t xml:space="preserve"> structural drawings, to be issued from time to time by the Engineer-in- Charge. Before commencement of any item of work, the contractor shall correlate all the relevant architectural and structural drawings issued for the work and satisfy himself that the information available </w:t>
      </w:r>
      <w:proofErr w:type="spellStart"/>
      <w:r>
        <w:t>there of</w:t>
      </w:r>
      <w:proofErr w:type="spellEnd"/>
      <w:r>
        <w:t xml:space="preserve"> is complete and unambiguous. The discrepancy, if any shall be brought to the notice of the Engineer-in-Charge before execution </w:t>
      </w:r>
      <w:r>
        <w:rPr>
          <w:spacing w:val="-3"/>
        </w:rPr>
        <w:t xml:space="preserve">of </w:t>
      </w:r>
      <w:r>
        <w:t xml:space="preserve">the work. The contractor alone shall </w:t>
      </w:r>
      <w:r>
        <w:rPr>
          <w:spacing w:val="-3"/>
        </w:rPr>
        <w:t xml:space="preserve">be </w:t>
      </w:r>
      <w:r>
        <w:t xml:space="preserve">responsible for any loss or damage executing by the commencement </w:t>
      </w:r>
      <w:proofErr w:type="gramStart"/>
      <w:r>
        <w:t>of  work</w:t>
      </w:r>
      <w:proofErr w:type="gramEnd"/>
      <w:r>
        <w:t xml:space="preserve">  </w:t>
      </w:r>
      <w:r>
        <w:rPr>
          <w:spacing w:val="-3"/>
        </w:rPr>
        <w:t xml:space="preserve">on </w:t>
      </w:r>
      <w:r>
        <w:t>the basis of any erroneous and or incomplete</w:t>
      </w:r>
      <w:r>
        <w:rPr>
          <w:spacing w:val="31"/>
        </w:rPr>
        <w:t xml:space="preserve"> </w:t>
      </w:r>
      <w:r>
        <w:t>information.</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0"/>
        <w:jc w:val="both"/>
      </w:pPr>
      <w:r>
        <w:t xml:space="preserve">Other agencies will also simultaneously execute and install the works of electrification, air conditioning, lifts, fire-fighting etc. for this work and the contractor shall provide necessary facilities for the same. The contractor shall leave such recesses, holes openings etc. as may be required for the electric, air-conditioning and other related works (for which inserts, sleeves, brackets, conduits base pinion, clamps etc. shall be supplied free of cost by the department unless otherwise specifically mentioned) and the </w:t>
      </w:r>
      <w:proofErr w:type="gramStart"/>
      <w:r>
        <w:t>contractor  shall</w:t>
      </w:r>
      <w:proofErr w:type="gramEnd"/>
      <w:r>
        <w:t xml:space="preserve">  fix the same at time of casting of concrete, stone work &amp;  brick  work,  if required and nothing extra shall be payable on this</w:t>
      </w:r>
      <w:r>
        <w:rPr>
          <w:spacing w:val="26"/>
        </w:rPr>
        <w:t xml:space="preserve"> </w:t>
      </w:r>
      <w:r>
        <w:t>account.</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0"/>
        <w:jc w:val="both"/>
      </w:pPr>
      <w:r>
        <w:t xml:space="preserve">The contractor shall conduct work so as not to interfere with or hinder the progress or completion </w:t>
      </w:r>
      <w:r>
        <w:rPr>
          <w:spacing w:val="-3"/>
        </w:rPr>
        <w:t xml:space="preserve">of </w:t>
      </w:r>
      <w:r>
        <w:t xml:space="preserve">the work being performed by other contractor(s) or  by the Engineer-in-Charge and shall as far as possible arrange his work and  shall place and dispose </w:t>
      </w:r>
      <w:proofErr w:type="spellStart"/>
      <w:r>
        <w:t>off</w:t>
      </w:r>
      <w:proofErr w:type="spellEnd"/>
      <w:r>
        <w:t xml:space="preserve"> the materials being used or removed so as not to interfere with the operations of other contractor or he shall arrange his work with that of the others in an acceptable and coordinated manner and shall perform it in proper sequence to the complete satisfaction of</w:t>
      </w:r>
      <w:r>
        <w:rPr>
          <w:spacing w:val="37"/>
        </w:rPr>
        <w:t xml:space="preserve"> </w:t>
      </w:r>
      <w:r>
        <w:t>others.</w:t>
      </w:r>
    </w:p>
    <w:p w:rsidR="00A37D8E" w:rsidRDefault="00A37D8E">
      <w:pPr>
        <w:pStyle w:val="BodyText"/>
        <w:spacing w:before="10"/>
        <w:rPr>
          <w:sz w:val="21"/>
        </w:rPr>
      </w:pPr>
    </w:p>
    <w:p w:rsidR="00A37D8E" w:rsidRDefault="00E70248">
      <w:pPr>
        <w:pStyle w:val="ListParagraph"/>
        <w:numPr>
          <w:ilvl w:val="1"/>
          <w:numId w:val="10"/>
        </w:numPr>
        <w:tabs>
          <w:tab w:val="left" w:pos="1705"/>
        </w:tabs>
        <w:spacing w:before="1" w:line="244" w:lineRule="auto"/>
        <w:ind w:right="390"/>
        <w:jc w:val="both"/>
      </w:pPr>
      <w:r>
        <w:t>All Architectural drawings given in the tender other than those indicated in nomenclature of items are only indicative of the nature of the work and materials/fixings</w:t>
      </w:r>
      <w:r>
        <w:rPr>
          <w:spacing w:val="30"/>
        </w:rPr>
        <w:t xml:space="preserve"> </w:t>
      </w:r>
      <w:r>
        <w:t>involved</w:t>
      </w:r>
      <w:r>
        <w:rPr>
          <w:spacing w:val="31"/>
        </w:rPr>
        <w:t xml:space="preserve"> </w:t>
      </w:r>
      <w:r>
        <w:t>unless</w:t>
      </w:r>
      <w:r>
        <w:rPr>
          <w:spacing w:val="32"/>
        </w:rPr>
        <w:t xml:space="preserve"> </w:t>
      </w:r>
      <w:r>
        <w:t>and</w:t>
      </w:r>
      <w:r>
        <w:rPr>
          <w:spacing w:val="33"/>
        </w:rPr>
        <w:t xml:space="preserve"> </w:t>
      </w:r>
      <w:r>
        <w:t>otherwise</w:t>
      </w:r>
      <w:r>
        <w:rPr>
          <w:spacing w:val="32"/>
        </w:rPr>
        <w:t xml:space="preserve"> </w:t>
      </w:r>
      <w:r>
        <w:t>specifically</w:t>
      </w:r>
      <w:r>
        <w:rPr>
          <w:spacing w:val="32"/>
        </w:rPr>
        <w:t xml:space="preserve"> </w:t>
      </w:r>
      <w:r>
        <w:t>mentioned.</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line="244" w:lineRule="auto"/>
        <w:ind w:left="1704" w:right="764"/>
      </w:pPr>
      <w:r>
        <w:t>However, the work shall be executed in accordance with the drawings duly approved by the Engineer-in-Charge.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90"/>
        <w:jc w:val="both"/>
      </w:pPr>
      <w:r>
        <w:t xml:space="preserve">Existing drains, pipes, cables, over-head wires, sewer lines, water lines and similar services encountered in the course of the execution of work shall be protected against the damage by the contractor at his own expense. The contractor shall not store materials or otherwise occupy any part </w:t>
      </w:r>
      <w:proofErr w:type="gramStart"/>
      <w:r>
        <w:rPr>
          <w:spacing w:val="-3"/>
        </w:rPr>
        <w:t xml:space="preserve">of  </w:t>
      </w:r>
      <w:r>
        <w:t>the</w:t>
      </w:r>
      <w:proofErr w:type="gramEnd"/>
      <w:r>
        <w:t xml:space="preserve"> site in   a manner likely to hinder the operation of such</w:t>
      </w:r>
      <w:r>
        <w:rPr>
          <w:spacing w:val="23"/>
        </w:rPr>
        <w:t xml:space="preserve"> </w:t>
      </w:r>
      <w:r>
        <w:t>services.</w:t>
      </w:r>
    </w:p>
    <w:p w:rsidR="00A37D8E" w:rsidRDefault="00A37D8E">
      <w:pPr>
        <w:pStyle w:val="BodyText"/>
      </w:pPr>
    </w:p>
    <w:p w:rsidR="00A37D8E" w:rsidRDefault="00E70248">
      <w:pPr>
        <w:pStyle w:val="ListParagraph"/>
        <w:numPr>
          <w:ilvl w:val="1"/>
          <w:numId w:val="10"/>
        </w:numPr>
        <w:tabs>
          <w:tab w:val="left" w:pos="1705"/>
        </w:tabs>
        <w:spacing w:before="1" w:line="244" w:lineRule="auto"/>
        <w:ind w:right="392"/>
        <w:jc w:val="both"/>
      </w:pPr>
      <w:r>
        <w:t>The contractor shall be responsible for the watch and ward/guard of the buildings, safety of all fittings and fixtures including sanitary and water supply fittings and fixtures provided by him against pilferage and breakage during the period of installations and thereafter till the  building is physically handed over  to the department. No extra payment shall be made on this</w:t>
      </w:r>
      <w:r>
        <w:rPr>
          <w:spacing w:val="54"/>
        </w:rPr>
        <w:t xml:space="preserve"> </w:t>
      </w:r>
      <w:r>
        <w:t>account.</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jc w:val="both"/>
      </w:pPr>
      <w:r>
        <w:t>The contractor shall be fully responsible for the safe custody of materials brought by him issued to him even though the materials are under double lock key</w:t>
      </w:r>
      <w:r>
        <w:rPr>
          <w:spacing w:val="-1"/>
        </w:rPr>
        <w:t xml:space="preserve"> </w:t>
      </w:r>
      <w:r>
        <w:t>system.</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9"/>
        <w:jc w:val="both"/>
      </w:pPr>
      <w:r>
        <w:t xml:space="preserve">The rate of items of flooring is inclusive of providing sunk flooring at </w:t>
      </w:r>
      <w:proofErr w:type="gramStart"/>
      <w:r>
        <w:t>bath  rooms</w:t>
      </w:r>
      <w:proofErr w:type="gramEnd"/>
      <w:r>
        <w:t xml:space="preserve"> kitchen etc. and nothing extra on this accounts is</w:t>
      </w:r>
      <w:r>
        <w:rPr>
          <w:spacing w:val="45"/>
        </w:rPr>
        <w:t xml:space="preserve"> </w:t>
      </w:r>
      <w:r>
        <w:t>admissible.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jc w:val="both"/>
      </w:pPr>
      <w:r>
        <w:t xml:space="preserve">No payment shall be made to the contractor for any damage caused by rain, </w:t>
      </w:r>
      <w:proofErr w:type="gramStart"/>
      <w:r>
        <w:t>snowfall,</w:t>
      </w:r>
      <w:proofErr w:type="gramEnd"/>
      <w:r>
        <w:t xml:space="preserve"> floods, earthquake or any other natural causes whatsoever during execution of work. The damages of the work will be made good by the contractor</w:t>
      </w:r>
      <w:r>
        <w:rPr>
          <w:spacing w:val="10"/>
        </w:rPr>
        <w:t xml:space="preserve"> </w:t>
      </w:r>
      <w:r>
        <w:t>at</w:t>
      </w:r>
      <w:r>
        <w:rPr>
          <w:spacing w:val="8"/>
        </w:rPr>
        <w:t xml:space="preserve"> </w:t>
      </w:r>
      <w:r>
        <w:t>his</w:t>
      </w:r>
      <w:r>
        <w:rPr>
          <w:spacing w:val="8"/>
        </w:rPr>
        <w:t xml:space="preserve"> </w:t>
      </w:r>
      <w:r>
        <w:t>own</w:t>
      </w:r>
      <w:r>
        <w:rPr>
          <w:spacing w:val="7"/>
        </w:rPr>
        <w:t xml:space="preserve"> </w:t>
      </w:r>
      <w:r>
        <w:t>cost</w:t>
      </w:r>
      <w:r>
        <w:rPr>
          <w:spacing w:val="7"/>
        </w:rPr>
        <w:t xml:space="preserve"> </w:t>
      </w:r>
      <w:r>
        <w:t>and</w:t>
      </w:r>
      <w:r>
        <w:rPr>
          <w:spacing w:val="3"/>
        </w:rPr>
        <w:t xml:space="preserve"> </w:t>
      </w:r>
      <w:r>
        <w:t>no</w:t>
      </w:r>
      <w:r>
        <w:rPr>
          <w:spacing w:val="3"/>
        </w:rPr>
        <w:t xml:space="preserve"> </w:t>
      </w:r>
      <w:r>
        <w:t>claim</w:t>
      </w:r>
      <w:r>
        <w:rPr>
          <w:spacing w:val="10"/>
        </w:rPr>
        <w:t xml:space="preserve"> </w:t>
      </w:r>
      <w:r>
        <w:t>on</w:t>
      </w:r>
      <w:r>
        <w:rPr>
          <w:spacing w:val="4"/>
        </w:rPr>
        <w:t xml:space="preserve"> </w:t>
      </w:r>
      <w:r>
        <w:t>this</w:t>
      </w:r>
      <w:r>
        <w:rPr>
          <w:spacing w:val="6"/>
        </w:rPr>
        <w:t xml:space="preserve"> </w:t>
      </w:r>
      <w:r>
        <w:t>account</w:t>
      </w:r>
      <w:r>
        <w:rPr>
          <w:spacing w:val="9"/>
        </w:rPr>
        <w:t xml:space="preserve"> </w:t>
      </w:r>
      <w:r>
        <w:t>shall</w:t>
      </w:r>
      <w:r>
        <w:rPr>
          <w:spacing w:val="11"/>
        </w:rPr>
        <w:t xml:space="preserve"> </w:t>
      </w:r>
      <w:r>
        <w:rPr>
          <w:spacing w:val="-3"/>
        </w:rPr>
        <w:t>be</w:t>
      </w:r>
      <w:r>
        <w:rPr>
          <w:spacing w:val="8"/>
        </w:rPr>
        <w:t xml:space="preserve"> </w:t>
      </w:r>
      <w:r>
        <w:t>entertained.</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jc w:val="both"/>
      </w:pPr>
      <w:r>
        <w:t xml:space="preserve">For construction works which are likely to generate </w:t>
      </w:r>
      <w:proofErr w:type="spellStart"/>
      <w:r>
        <w:t>malba</w:t>
      </w:r>
      <w:proofErr w:type="spellEnd"/>
      <w:r>
        <w:t xml:space="preserve">/rubbish to the tune  </w:t>
      </w:r>
      <w:r>
        <w:rPr>
          <w:spacing w:val="-3"/>
        </w:rPr>
        <w:t xml:space="preserve">of </w:t>
      </w:r>
      <w:r>
        <w:t xml:space="preserve">more than a tempo/truck load, contractor shall dispose </w:t>
      </w:r>
      <w:r>
        <w:rPr>
          <w:spacing w:val="-3"/>
        </w:rPr>
        <w:t xml:space="preserve">of </w:t>
      </w:r>
      <w:proofErr w:type="spellStart"/>
      <w:r>
        <w:t>malba</w:t>
      </w:r>
      <w:proofErr w:type="spellEnd"/>
      <w:r>
        <w:t>, rubbish &amp; other unserviceable materials and wastes at their own cost to the notified/specified dumping ground and under no circumstances these shall be stacked/dumped, even temporarily outside the construction</w:t>
      </w:r>
      <w:r>
        <w:rPr>
          <w:spacing w:val="36"/>
        </w:rPr>
        <w:t xml:space="preserve"> </w:t>
      </w:r>
      <w:r>
        <w:t>premises.</w:t>
      </w:r>
    </w:p>
    <w:p w:rsidR="00A37D8E" w:rsidRDefault="00A37D8E">
      <w:pPr>
        <w:pStyle w:val="BodyText"/>
      </w:pPr>
    </w:p>
    <w:p w:rsidR="00A37D8E" w:rsidRDefault="00E70248">
      <w:pPr>
        <w:pStyle w:val="ListParagraph"/>
        <w:numPr>
          <w:ilvl w:val="1"/>
          <w:numId w:val="10"/>
        </w:numPr>
        <w:tabs>
          <w:tab w:val="left" w:pos="1705"/>
        </w:tabs>
        <w:spacing w:line="244" w:lineRule="auto"/>
        <w:ind w:right="390"/>
        <w:jc w:val="both"/>
      </w:pPr>
      <w:r>
        <w:t xml:space="preserve">The Plinth Level </w:t>
      </w:r>
      <w:r>
        <w:rPr>
          <w:spacing w:val="-3"/>
        </w:rPr>
        <w:t xml:space="preserve">of </w:t>
      </w:r>
      <w:r>
        <w:t xml:space="preserve">Building is to be kept as per Architectural drawings. All the items of works such as PCC, RCC, Brickwork and shuttering etc. in foundation </w:t>
      </w:r>
      <w:proofErr w:type="spellStart"/>
      <w:r>
        <w:t>upto</w:t>
      </w:r>
      <w:proofErr w:type="spellEnd"/>
      <w:r>
        <w:t xml:space="preserve"> this plinth level with be measured and paid as the work done </w:t>
      </w:r>
      <w:proofErr w:type="spellStart"/>
      <w:r>
        <w:t>upto</w:t>
      </w:r>
      <w:proofErr w:type="spellEnd"/>
      <w:r>
        <w:t xml:space="preserve"> plinth level. Nothing extra due to higher plinth will be paid and </w:t>
      </w:r>
      <w:proofErr w:type="gramStart"/>
      <w:r>
        <w:t>contractors</w:t>
      </w:r>
      <w:proofErr w:type="gramEnd"/>
      <w:r>
        <w:t xml:space="preserve"> rates quoted for all these items shall, therefore, the deemed to cater for extra height </w:t>
      </w:r>
      <w:r>
        <w:rPr>
          <w:spacing w:val="-3"/>
        </w:rPr>
        <w:t>of</w:t>
      </w:r>
      <w:r>
        <w:rPr>
          <w:spacing w:val="6"/>
        </w:rPr>
        <w:t xml:space="preserve"> </w:t>
      </w:r>
      <w:r>
        <w:t>plinth.</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jc w:val="both"/>
      </w:pPr>
      <w:r>
        <w:t xml:space="preserve">The contractor has </w:t>
      </w:r>
      <w:r>
        <w:rPr>
          <w:spacing w:val="2"/>
        </w:rPr>
        <w:t xml:space="preserve">to </w:t>
      </w:r>
      <w:r>
        <w:t xml:space="preserve">follow all safety norms as laid down in National Building Code </w:t>
      </w:r>
      <w:r>
        <w:rPr>
          <w:spacing w:val="-3"/>
        </w:rPr>
        <w:t xml:space="preserve">of </w:t>
      </w:r>
      <w:r>
        <w:t>India. All the workers shall be equipped with the required</w:t>
      </w:r>
      <w:r>
        <w:rPr>
          <w:spacing w:val="56"/>
        </w:rPr>
        <w:t xml:space="preserve"> </w:t>
      </w:r>
      <w:r>
        <w:t>safety</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line="244" w:lineRule="auto"/>
        <w:ind w:left="1704" w:right="764"/>
      </w:pPr>
      <w:proofErr w:type="gramStart"/>
      <w:r>
        <w:t>gadgets</w:t>
      </w:r>
      <w:proofErr w:type="gramEnd"/>
      <w:r>
        <w:t xml:space="preserve"> while working at site such as ISI marked helmets, Shoes and safety belts, gumboots, gloves etc.</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jc w:val="both"/>
      </w:pPr>
      <w:r>
        <w:t xml:space="preserve">The proposed building is a prestigious project and quality of work is paramount importance. Contractor shall have to engage </w:t>
      </w:r>
      <w:proofErr w:type="gramStart"/>
      <w:r>
        <w:t>well  experienced</w:t>
      </w:r>
      <w:proofErr w:type="gramEnd"/>
      <w:r>
        <w:t xml:space="preserve"> skilled </w:t>
      </w:r>
      <w:proofErr w:type="spellStart"/>
      <w:r>
        <w:t>labour</w:t>
      </w:r>
      <w:proofErr w:type="spellEnd"/>
      <w:r>
        <w:t xml:space="preserve">  and deploy modern T&amp;P and other equipment to execute the work. Many items like stone masonry &amp; stone cladding works, stone flooring, structural glazing, PVDF coating </w:t>
      </w:r>
      <w:proofErr w:type="spellStart"/>
      <w:r>
        <w:t>aluminium</w:t>
      </w:r>
      <w:proofErr w:type="spellEnd"/>
      <w:r>
        <w:t xml:space="preserve"> composite panel and other specialized flooring work, Wood work </w:t>
      </w:r>
      <w:proofErr w:type="spellStart"/>
      <w:r>
        <w:t>wil</w:t>
      </w:r>
      <w:proofErr w:type="spellEnd"/>
      <w:r>
        <w:t xml:space="preserve"> specially require engagement of skilled workers having experience particularly in execution of such</w:t>
      </w:r>
      <w:r>
        <w:rPr>
          <w:spacing w:val="12"/>
        </w:rPr>
        <w:t xml:space="preserve"> </w:t>
      </w:r>
      <w:r>
        <w:t>items.</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88"/>
        <w:jc w:val="both"/>
      </w:pPr>
      <w:r>
        <w:t xml:space="preserve">Samples of all materials and fittings to be used in the work in respect </w:t>
      </w:r>
      <w:r>
        <w:rPr>
          <w:spacing w:val="-3"/>
        </w:rPr>
        <w:t xml:space="preserve">of </w:t>
      </w:r>
      <w:r>
        <w:t xml:space="preserve">brand manufacturer and quality shall be got approved from the Engineer-in-Charge, well in advance </w:t>
      </w:r>
      <w:r>
        <w:rPr>
          <w:spacing w:val="-3"/>
        </w:rPr>
        <w:t xml:space="preserve">of </w:t>
      </w:r>
      <w:r>
        <w:t>actual execution and shall be preserved till the completion of the work. Articles bearing BIS certifications mark shall only be used unless no manufacturer has got BIS mark for the particular material. Any material/fitting whose sample has not been approved in advance and any other unapproved material brought by the contractor shall be immediately removed as soon as directed.</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ind w:right="389"/>
        <w:jc w:val="both"/>
      </w:pPr>
      <w:r>
        <w:t xml:space="preserve">Unless otherwise specified in the schedule of quantities the rates for all items shall be considered as inclusive of pumping/baling out water, if necessary, for which no extra payment shall be made. Those conditions shall </w:t>
      </w:r>
      <w:r>
        <w:rPr>
          <w:spacing w:val="-3"/>
        </w:rPr>
        <w:t xml:space="preserve">be </w:t>
      </w:r>
      <w:r>
        <w:t xml:space="preserve">considered to include water from any source such as inflow </w:t>
      </w:r>
      <w:r>
        <w:rPr>
          <w:spacing w:val="-3"/>
        </w:rPr>
        <w:t xml:space="preserve">of </w:t>
      </w:r>
      <w:r>
        <w:t>flood, surface and sub-soil water etc. and shall apply to the execution in any</w:t>
      </w:r>
      <w:r>
        <w:rPr>
          <w:spacing w:val="26"/>
        </w:rPr>
        <w:t xml:space="preserve"> </w:t>
      </w:r>
      <w:r>
        <w:t>season.</w:t>
      </w:r>
    </w:p>
    <w:p w:rsidR="00A37D8E" w:rsidRDefault="00A37D8E">
      <w:pPr>
        <w:pStyle w:val="BodyText"/>
        <w:spacing w:before="2"/>
      </w:pPr>
    </w:p>
    <w:p w:rsidR="00A37D8E" w:rsidRDefault="00E70248">
      <w:pPr>
        <w:pStyle w:val="ListParagraph"/>
        <w:numPr>
          <w:ilvl w:val="1"/>
          <w:numId w:val="10"/>
        </w:numPr>
        <w:tabs>
          <w:tab w:val="left" w:pos="1705"/>
        </w:tabs>
        <w:spacing w:before="1" w:line="242" w:lineRule="auto"/>
        <w:jc w:val="both"/>
      </w:pPr>
      <w:r>
        <w:t>The rate for all items in which the use of cement is involved is inclusive of charges for</w:t>
      </w:r>
      <w:r>
        <w:rPr>
          <w:spacing w:val="6"/>
        </w:rPr>
        <w:t xml:space="preserve"> </w:t>
      </w:r>
      <w:r>
        <w:t>curing.</w:t>
      </w:r>
    </w:p>
    <w:p w:rsidR="00A37D8E" w:rsidRDefault="00A37D8E">
      <w:pPr>
        <w:pStyle w:val="BodyText"/>
        <w:spacing w:before="9"/>
      </w:pPr>
    </w:p>
    <w:p w:rsidR="00A37D8E" w:rsidRDefault="00E70248">
      <w:pPr>
        <w:pStyle w:val="ListParagraph"/>
        <w:numPr>
          <w:ilvl w:val="1"/>
          <w:numId w:val="10"/>
        </w:numPr>
        <w:tabs>
          <w:tab w:val="left" w:pos="1704"/>
          <w:tab w:val="left" w:pos="1705"/>
        </w:tabs>
        <w:ind w:right="0"/>
      </w:pPr>
      <w:r>
        <w:t>Being an individual work contract no other tax is payable other than</w:t>
      </w:r>
      <w:r>
        <w:rPr>
          <w:spacing w:val="56"/>
        </w:rPr>
        <w:t xml:space="preserve"> </w:t>
      </w:r>
      <w:r>
        <w:t>GST.</w:t>
      </w:r>
    </w:p>
    <w:p w:rsidR="00A37D8E" w:rsidRDefault="00A37D8E">
      <w:pPr>
        <w:pStyle w:val="BodyText"/>
        <w:spacing w:before="6"/>
      </w:pPr>
    </w:p>
    <w:p w:rsidR="00A37D8E" w:rsidRDefault="00E70248">
      <w:pPr>
        <w:pStyle w:val="ListParagraph"/>
        <w:numPr>
          <w:ilvl w:val="1"/>
          <w:numId w:val="10"/>
        </w:numPr>
        <w:tabs>
          <w:tab w:val="left" w:pos="1705"/>
        </w:tabs>
        <w:spacing w:line="244" w:lineRule="auto"/>
        <w:jc w:val="both"/>
      </w:pPr>
      <w:r>
        <w:t xml:space="preserve">The quoted rates shall </w:t>
      </w:r>
      <w:r>
        <w:rPr>
          <w:spacing w:val="-3"/>
        </w:rPr>
        <w:t xml:space="preserve">be </w:t>
      </w:r>
      <w:r>
        <w:t>for all surfaces including the plan brick work faced with recessed, raised or struck pointing, no extra claim on this account shall be considered.</w:t>
      </w:r>
    </w:p>
    <w:p w:rsidR="00A37D8E" w:rsidRDefault="00A37D8E">
      <w:pPr>
        <w:pStyle w:val="BodyText"/>
        <w:spacing w:before="4"/>
      </w:pPr>
    </w:p>
    <w:p w:rsidR="00A37D8E" w:rsidRDefault="00E70248">
      <w:pPr>
        <w:pStyle w:val="ListParagraph"/>
        <w:numPr>
          <w:ilvl w:val="1"/>
          <w:numId w:val="10"/>
        </w:numPr>
        <w:tabs>
          <w:tab w:val="left" w:pos="1705"/>
        </w:tabs>
        <w:spacing w:before="1" w:line="244" w:lineRule="auto"/>
        <w:ind w:right="388"/>
        <w:jc w:val="both"/>
      </w:pPr>
      <w:r>
        <w:t xml:space="preserve">No over loaded trucks of the construction material (coarse sand, stone grit and stone ballast) are allowed to enter in the residential area. The contractor have  to make arrangement to get collected the construction material at store </w:t>
      </w:r>
      <w:r>
        <w:rPr>
          <w:spacing w:val="-3"/>
        </w:rPr>
        <w:t xml:space="preserve">or </w:t>
      </w:r>
      <w:r>
        <w:t xml:space="preserve">at appropriate place near the work site and from that place the material may </w:t>
      </w:r>
      <w:r>
        <w:rPr>
          <w:spacing w:val="-3"/>
        </w:rPr>
        <w:t xml:space="preserve">be </w:t>
      </w:r>
      <w:r>
        <w:t>carried through the tractor &amp; trolley</w:t>
      </w:r>
      <w:r>
        <w:rPr>
          <w:spacing w:val="6"/>
        </w:rPr>
        <w:t xml:space="preserve"> </w:t>
      </w:r>
      <w:r>
        <w:t>only.</w:t>
      </w:r>
    </w:p>
    <w:p w:rsidR="00A37D8E" w:rsidRDefault="00A37D8E">
      <w:pPr>
        <w:pStyle w:val="BodyText"/>
        <w:spacing w:before="2"/>
      </w:pPr>
    </w:p>
    <w:p w:rsidR="00A37D8E" w:rsidRDefault="00E70248">
      <w:pPr>
        <w:pStyle w:val="ListParagraph"/>
        <w:numPr>
          <w:ilvl w:val="1"/>
          <w:numId w:val="10"/>
        </w:numPr>
        <w:tabs>
          <w:tab w:val="left" w:pos="1705"/>
        </w:tabs>
        <w:spacing w:line="242" w:lineRule="auto"/>
        <w:ind w:right="393"/>
        <w:jc w:val="both"/>
      </w:pPr>
      <w:r>
        <w:t xml:space="preserve">The contractor shall </w:t>
      </w:r>
      <w:r>
        <w:rPr>
          <w:spacing w:val="-3"/>
        </w:rPr>
        <w:t xml:space="preserve">give </w:t>
      </w:r>
      <w:r>
        <w:t xml:space="preserve">ten years guarantee in the prescribed </w:t>
      </w:r>
      <w:proofErr w:type="spellStart"/>
      <w:r>
        <w:t>proforma</w:t>
      </w:r>
      <w:proofErr w:type="spellEnd"/>
      <w:r>
        <w:t xml:space="preserve"> for water</w:t>
      </w:r>
      <w:r>
        <w:rPr>
          <w:spacing w:val="18"/>
        </w:rPr>
        <w:t xml:space="preserve"> </w:t>
      </w:r>
      <w:r>
        <w:t>proofing</w:t>
      </w:r>
      <w:r>
        <w:rPr>
          <w:spacing w:val="15"/>
        </w:rPr>
        <w:t xml:space="preserve"> </w:t>
      </w:r>
      <w:r>
        <w:t>items</w:t>
      </w:r>
      <w:r>
        <w:rPr>
          <w:spacing w:val="14"/>
        </w:rPr>
        <w:t xml:space="preserve"> </w:t>
      </w:r>
      <w:r>
        <w:t>specified</w:t>
      </w:r>
      <w:r>
        <w:rPr>
          <w:spacing w:val="15"/>
        </w:rPr>
        <w:t xml:space="preserve"> </w:t>
      </w:r>
      <w:r>
        <w:t>in</w:t>
      </w:r>
      <w:r>
        <w:rPr>
          <w:spacing w:val="17"/>
        </w:rPr>
        <w:t xml:space="preserve"> </w:t>
      </w:r>
      <w:r>
        <w:t>the</w:t>
      </w:r>
      <w:r>
        <w:rPr>
          <w:spacing w:val="12"/>
        </w:rPr>
        <w:t xml:space="preserve"> </w:t>
      </w:r>
      <w:r>
        <w:t>schedule</w:t>
      </w:r>
      <w:r>
        <w:rPr>
          <w:spacing w:val="15"/>
        </w:rPr>
        <w:t xml:space="preserve"> </w:t>
      </w:r>
      <w:r>
        <w:t>of</w:t>
      </w:r>
      <w:r>
        <w:rPr>
          <w:spacing w:val="20"/>
        </w:rPr>
        <w:t xml:space="preserve"> </w:t>
      </w:r>
      <w:r>
        <w:t>quantities.</w:t>
      </w:r>
      <w:r>
        <w:rPr>
          <w:spacing w:val="15"/>
        </w:rPr>
        <w:t xml:space="preserve"> </w:t>
      </w:r>
      <w:r>
        <w:t>In</w:t>
      </w:r>
      <w:r>
        <w:rPr>
          <w:spacing w:val="18"/>
        </w:rPr>
        <w:t xml:space="preserve"> </w:t>
      </w:r>
      <w:r>
        <w:t>addition</w:t>
      </w:r>
      <w:r>
        <w:rPr>
          <w:spacing w:val="12"/>
        </w:rPr>
        <w:t xml:space="preserve"> </w:t>
      </w:r>
      <w:r>
        <w:t>to</w:t>
      </w:r>
      <w:r>
        <w:rPr>
          <w:spacing w:val="15"/>
        </w:rPr>
        <w:t xml:space="preserve"> </w:t>
      </w:r>
      <w:r>
        <w:t>this,</w:t>
      </w:r>
    </w:p>
    <w:p w:rsidR="00A37D8E" w:rsidRDefault="00A37D8E">
      <w:pPr>
        <w:spacing w:line="242" w:lineRule="auto"/>
        <w:jc w:val="both"/>
        <w:sectPr w:rsidR="00A37D8E">
          <w:footerReference w:type="default" r:id="rId18"/>
          <w:pgSz w:w="11910" w:h="16840"/>
          <w:pgMar w:top="2480" w:right="1000" w:bottom="1940" w:left="940" w:header="1421" w:footer="1741" w:gutter="0"/>
          <w:pgNumType w:start="20"/>
          <w:cols w:space="720"/>
        </w:sectPr>
      </w:pPr>
    </w:p>
    <w:p w:rsidR="00A37D8E" w:rsidRDefault="00A37D8E">
      <w:pPr>
        <w:pStyle w:val="BodyText"/>
        <w:spacing w:before="3"/>
        <w:rPr>
          <w:sz w:val="14"/>
        </w:rPr>
      </w:pPr>
    </w:p>
    <w:p w:rsidR="00A37D8E" w:rsidRDefault="00E70248">
      <w:pPr>
        <w:pStyle w:val="BodyText"/>
        <w:spacing w:before="104" w:line="244" w:lineRule="auto"/>
        <w:ind w:left="1704" w:right="391"/>
        <w:jc w:val="both"/>
      </w:pPr>
      <w:r>
        <w:t xml:space="preserve">10% of the executed cost </w:t>
      </w:r>
      <w:r>
        <w:rPr>
          <w:spacing w:val="-3"/>
        </w:rPr>
        <w:t xml:space="preserve">of </w:t>
      </w:r>
      <w:r>
        <w:t xml:space="preserve">items shall  be retained either in cash /fixed  deposit or in the form of bank guarantee, which shall be released after the expiry of ten years from the date of completion if no defects is found in water proofing </w:t>
      </w:r>
      <w:r>
        <w:rPr>
          <w:spacing w:val="-3"/>
        </w:rPr>
        <w:t xml:space="preserve">or </w:t>
      </w:r>
      <w:r>
        <w:t>the defects are made good. This amount shall be adjusted against the expenses incurred on making good the defects if the contractor commits breach of</w:t>
      </w:r>
      <w:r>
        <w:rPr>
          <w:spacing w:val="2"/>
        </w:rPr>
        <w:t xml:space="preserve"> </w:t>
      </w:r>
      <w:r>
        <w:t>guarantee.</w:t>
      </w:r>
    </w:p>
    <w:p w:rsidR="00A37D8E" w:rsidRDefault="00A37D8E">
      <w:pPr>
        <w:pStyle w:val="BodyText"/>
        <w:rPr>
          <w:sz w:val="26"/>
        </w:rPr>
      </w:pPr>
    </w:p>
    <w:p w:rsidR="00A37D8E" w:rsidRDefault="00E70248">
      <w:pPr>
        <w:spacing w:before="221"/>
        <w:ind w:right="392"/>
        <w:jc w:val="right"/>
        <w:rPr>
          <w:b/>
        </w:rPr>
      </w:pPr>
      <w:proofErr w:type="gramStart"/>
      <w:r>
        <w:rPr>
          <w:b/>
        </w:rPr>
        <w:t>Signature  of</w:t>
      </w:r>
      <w:proofErr w:type="gramEnd"/>
      <w:r>
        <w:rPr>
          <w:b/>
          <w:spacing w:val="-27"/>
        </w:rPr>
        <w:t xml:space="preserve"> </w:t>
      </w:r>
      <w:r>
        <w:rPr>
          <w:b/>
        </w:rPr>
        <w:t>contractor</w:t>
      </w:r>
    </w:p>
    <w:p w:rsidR="00A37D8E" w:rsidRDefault="00E70248">
      <w:pPr>
        <w:spacing w:before="6"/>
        <w:ind w:right="392"/>
        <w:jc w:val="right"/>
      </w:pPr>
      <w:r>
        <w:rPr>
          <w:b/>
          <w:spacing w:val="-1"/>
        </w:rPr>
        <w:t>Address</w:t>
      </w:r>
      <w:r>
        <w:rPr>
          <w:spacing w:val="-1"/>
        </w:rPr>
        <w:t>:</w:t>
      </w:r>
    </w:p>
    <w:p w:rsidR="00A37D8E" w:rsidRDefault="00A37D8E">
      <w:pPr>
        <w:jc w:val="right"/>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3"/>
        <w:rPr>
          <w:sz w:val="24"/>
        </w:rPr>
      </w:pPr>
    </w:p>
    <w:p w:rsidR="00A37D8E" w:rsidRDefault="00E70248">
      <w:pPr>
        <w:spacing w:before="104" w:line="244" w:lineRule="auto"/>
        <w:ind w:left="461" w:right="913"/>
        <w:rPr>
          <w:b/>
          <w:sz w:val="23"/>
        </w:rPr>
      </w:pPr>
      <w:r>
        <w:rPr>
          <w:b/>
          <w:spacing w:val="-175"/>
          <w:sz w:val="23"/>
          <w:u w:val="thick"/>
        </w:rPr>
        <w:t>G</w:t>
      </w:r>
      <w:r>
        <w:rPr>
          <w:b/>
          <w:spacing w:val="132"/>
          <w:sz w:val="23"/>
        </w:rPr>
        <w:t xml:space="preserve"> </w:t>
      </w:r>
      <w:r>
        <w:rPr>
          <w:b/>
          <w:sz w:val="23"/>
          <w:u w:val="thick"/>
        </w:rPr>
        <w:t xml:space="preserve">UARANTEE BOND TO BE EXECUTED BY CONTRACTORS FOR REMOVAL </w:t>
      </w:r>
      <w:proofErr w:type="gramStart"/>
      <w:r>
        <w:rPr>
          <w:b/>
          <w:sz w:val="23"/>
          <w:u w:val="thick"/>
        </w:rPr>
        <w:t>OF</w:t>
      </w:r>
      <w:r>
        <w:rPr>
          <w:b/>
          <w:sz w:val="23"/>
        </w:rPr>
        <w:t xml:space="preserve"> </w:t>
      </w:r>
      <w:r>
        <w:rPr>
          <w:b/>
          <w:spacing w:val="-15"/>
          <w:sz w:val="23"/>
        </w:rPr>
        <w:t xml:space="preserve"> </w:t>
      </w:r>
      <w:r>
        <w:rPr>
          <w:b/>
          <w:spacing w:val="-177"/>
          <w:sz w:val="23"/>
          <w:u w:val="thick"/>
        </w:rPr>
        <w:t>D</w:t>
      </w:r>
      <w:proofErr w:type="gramEnd"/>
      <w:r>
        <w:rPr>
          <w:b/>
          <w:spacing w:val="139"/>
          <w:sz w:val="23"/>
        </w:rPr>
        <w:t xml:space="preserve"> </w:t>
      </w:r>
      <w:r>
        <w:rPr>
          <w:b/>
          <w:sz w:val="23"/>
          <w:u w:val="thick"/>
        </w:rPr>
        <w:t>EFECTS AFTER COMPLETION IN RESPECT OF WATER PROOFING</w:t>
      </w:r>
      <w:r>
        <w:rPr>
          <w:b/>
          <w:spacing w:val="21"/>
          <w:sz w:val="23"/>
          <w:u w:val="thick"/>
        </w:rPr>
        <w:t xml:space="preserve"> </w:t>
      </w:r>
      <w:r>
        <w:rPr>
          <w:b/>
          <w:sz w:val="23"/>
          <w:u w:val="thick"/>
        </w:rPr>
        <w:t>WORKS</w:t>
      </w:r>
    </w:p>
    <w:p w:rsidR="00A37D8E" w:rsidRDefault="00A37D8E">
      <w:pPr>
        <w:pStyle w:val="BodyText"/>
        <w:spacing w:before="8"/>
        <w:rPr>
          <w:b/>
          <w:sz w:val="14"/>
        </w:rPr>
      </w:pPr>
    </w:p>
    <w:p w:rsidR="00A37D8E" w:rsidRDefault="00E70248">
      <w:pPr>
        <w:spacing w:before="104"/>
        <w:ind w:left="461"/>
        <w:rPr>
          <w:sz w:val="23"/>
        </w:rPr>
      </w:pPr>
      <w:proofErr w:type="gramStart"/>
      <w:r>
        <w:rPr>
          <w:sz w:val="23"/>
        </w:rPr>
        <w:t>The  Agreement</w:t>
      </w:r>
      <w:proofErr w:type="gramEnd"/>
      <w:r>
        <w:rPr>
          <w:sz w:val="23"/>
        </w:rPr>
        <w:t xml:space="preserve">  made  this  .......................day  of  .......................  </w:t>
      </w:r>
      <w:proofErr w:type="gramStart"/>
      <w:r>
        <w:rPr>
          <w:sz w:val="23"/>
        </w:rPr>
        <w:t>two  thousand</w:t>
      </w:r>
      <w:proofErr w:type="gramEnd"/>
      <w:r>
        <w:rPr>
          <w:spacing w:val="5"/>
          <w:sz w:val="23"/>
        </w:rPr>
        <w:t xml:space="preserve"> </w:t>
      </w:r>
      <w:r>
        <w:rPr>
          <w:sz w:val="23"/>
        </w:rPr>
        <w:t>and</w:t>
      </w:r>
    </w:p>
    <w:p w:rsidR="00A37D8E" w:rsidRDefault="00E70248">
      <w:pPr>
        <w:spacing w:before="3"/>
        <w:ind w:left="461"/>
        <w:rPr>
          <w:sz w:val="23"/>
        </w:rPr>
      </w:pPr>
      <w:r>
        <w:rPr>
          <w:sz w:val="23"/>
        </w:rPr>
        <w:t xml:space="preserve">.......................   </w:t>
      </w:r>
      <w:proofErr w:type="gramStart"/>
      <w:r>
        <w:rPr>
          <w:sz w:val="23"/>
        </w:rPr>
        <w:t>between</w:t>
      </w:r>
      <w:proofErr w:type="gramEnd"/>
      <w:r>
        <w:rPr>
          <w:sz w:val="23"/>
        </w:rPr>
        <w:t xml:space="preserve">.......................   </w:t>
      </w:r>
      <w:proofErr w:type="gramStart"/>
      <w:r>
        <w:rPr>
          <w:sz w:val="23"/>
        </w:rPr>
        <w:t>son  of</w:t>
      </w:r>
      <w:proofErr w:type="gramEnd"/>
      <w:r>
        <w:rPr>
          <w:sz w:val="23"/>
        </w:rPr>
        <w:t xml:space="preserve">   .......................   </w:t>
      </w:r>
      <w:proofErr w:type="gramStart"/>
      <w:r>
        <w:rPr>
          <w:sz w:val="23"/>
        </w:rPr>
        <w:t>of</w:t>
      </w:r>
      <w:r>
        <w:rPr>
          <w:spacing w:val="-14"/>
          <w:sz w:val="23"/>
        </w:rPr>
        <w:t xml:space="preserve"> </w:t>
      </w:r>
      <w:r>
        <w:rPr>
          <w:sz w:val="23"/>
        </w:rPr>
        <w:t>.......................</w:t>
      </w:r>
      <w:proofErr w:type="gramEnd"/>
    </w:p>
    <w:p w:rsidR="00A37D8E" w:rsidRDefault="00E70248">
      <w:pPr>
        <w:spacing w:before="6" w:line="242" w:lineRule="auto"/>
        <w:ind w:left="461" w:right="764"/>
        <w:rPr>
          <w:sz w:val="23"/>
        </w:rPr>
      </w:pPr>
      <w:r>
        <w:rPr>
          <w:sz w:val="23"/>
        </w:rPr>
        <w:t>(</w:t>
      </w:r>
      <w:proofErr w:type="gramStart"/>
      <w:r>
        <w:rPr>
          <w:sz w:val="23"/>
        </w:rPr>
        <w:t>hereinafter</w:t>
      </w:r>
      <w:proofErr w:type="gramEnd"/>
      <w:r>
        <w:rPr>
          <w:sz w:val="23"/>
        </w:rPr>
        <w:t xml:space="preserve"> called the Guarantor of the one part) and the Board of Governors, IIT Kanpur (hereinafter called Government of the other</w:t>
      </w:r>
      <w:r>
        <w:rPr>
          <w:spacing w:val="24"/>
          <w:sz w:val="23"/>
        </w:rPr>
        <w:t xml:space="preserve"> </w:t>
      </w:r>
      <w:r>
        <w:rPr>
          <w:sz w:val="23"/>
        </w:rPr>
        <w:t>part).</w:t>
      </w:r>
    </w:p>
    <w:p w:rsidR="00A37D8E" w:rsidRDefault="00A37D8E">
      <w:pPr>
        <w:pStyle w:val="BodyText"/>
        <w:spacing w:before="8"/>
        <w:rPr>
          <w:sz w:val="23"/>
        </w:rPr>
      </w:pPr>
    </w:p>
    <w:p w:rsidR="00A37D8E" w:rsidRDefault="00E70248">
      <w:pPr>
        <w:spacing w:line="244" w:lineRule="auto"/>
        <w:ind w:left="461" w:right="392"/>
        <w:jc w:val="both"/>
        <w:rPr>
          <w:sz w:val="23"/>
        </w:rPr>
      </w:pPr>
      <w:r>
        <w:rPr>
          <w:sz w:val="23"/>
        </w:rPr>
        <w:t xml:space="preserve">WHEREAS this agreement is supplementary to a contract (hereinafter called the  Contract) dated............. and made between </w:t>
      </w:r>
      <w:r>
        <w:rPr>
          <w:spacing w:val="-2"/>
          <w:sz w:val="23"/>
        </w:rPr>
        <w:t xml:space="preserve">the </w:t>
      </w:r>
      <w:r>
        <w:rPr>
          <w:sz w:val="23"/>
        </w:rPr>
        <w:t>GUARANTOR of the one part and the Government of the other part, whereby the Contractor, inter alia, undertook to render the buildings and structures in the said contract recited completely water and leak-  proof.</w:t>
      </w:r>
    </w:p>
    <w:p w:rsidR="00A37D8E" w:rsidRDefault="00A37D8E">
      <w:pPr>
        <w:pStyle w:val="BodyText"/>
        <w:spacing w:before="8"/>
      </w:pPr>
    </w:p>
    <w:p w:rsidR="00A37D8E" w:rsidRDefault="00E70248">
      <w:pPr>
        <w:spacing w:before="1" w:line="244" w:lineRule="auto"/>
        <w:ind w:left="461" w:right="393"/>
        <w:jc w:val="both"/>
        <w:rPr>
          <w:sz w:val="23"/>
        </w:rPr>
      </w:pPr>
      <w:r>
        <w:rPr>
          <w:sz w:val="23"/>
        </w:rPr>
        <w:t xml:space="preserve">AND WHEREAS GUARANTOR agreed to give a guarantee to the effect that the said structures will remain water and leak-proof for five years from the date of giving </w:t>
      </w:r>
      <w:proofErr w:type="gramStart"/>
      <w:r>
        <w:rPr>
          <w:sz w:val="23"/>
        </w:rPr>
        <w:t>of  water</w:t>
      </w:r>
      <w:proofErr w:type="gramEnd"/>
      <w:r>
        <w:rPr>
          <w:sz w:val="23"/>
        </w:rPr>
        <w:t xml:space="preserve"> proofing</w:t>
      </w:r>
      <w:r>
        <w:rPr>
          <w:spacing w:val="1"/>
          <w:sz w:val="23"/>
        </w:rPr>
        <w:t xml:space="preserve"> </w:t>
      </w:r>
      <w:r>
        <w:rPr>
          <w:sz w:val="23"/>
        </w:rPr>
        <w:t>treatment.</w:t>
      </w:r>
    </w:p>
    <w:p w:rsidR="00A37D8E" w:rsidRDefault="00A37D8E">
      <w:pPr>
        <w:pStyle w:val="BodyText"/>
        <w:rPr>
          <w:sz w:val="23"/>
        </w:rPr>
      </w:pPr>
    </w:p>
    <w:p w:rsidR="00A37D8E" w:rsidRDefault="00E70248">
      <w:pPr>
        <w:spacing w:line="244" w:lineRule="auto"/>
        <w:ind w:left="461" w:right="392"/>
        <w:jc w:val="both"/>
        <w:rPr>
          <w:sz w:val="23"/>
        </w:rPr>
      </w:pPr>
      <w:r>
        <w:rPr>
          <w:sz w:val="23"/>
        </w:rPr>
        <w:t xml:space="preserve">NOW THE GUARANTOR hereby guarantees that water proofing treatment given by him will render the structures completely leak-proof and the minimum life of such water proofing treatment shall be </w:t>
      </w:r>
      <w:r>
        <w:rPr>
          <w:b/>
          <w:sz w:val="23"/>
        </w:rPr>
        <w:t xml:space="preserve">ten years </w:t>
      </w:r>
      <w:r>
        <w:rPr>
          <w:sz w:val="23"/>
        </w:rPr>
        <w:t>to be reckoned from the date after the maintenance period prescribed in the contract.</w:t>
      </w:r>
    </w:p>
    <w:p w:rsidR="00A37D8E" w:rsidRDefault="00E70248">
      <w:pPr>
        <w:spacing w:line="242" w:lineRule="auto"/>
        <w:ind w:left="461" w:right="394"/>
        <w:jc w:val="both"/>
        <w:rPr>
          <w:sz w:val="23"/>
        </w:rPr>
      </w:pPr>
      <w:r>
        <w:rPr>
          <w:sz w:val="23"/>
        </w:rPr>
        <w:t>Provided that the guarantor will not be responsible for leakage caused by earthquake or structural defects or misuse of roof or alteration and for such purpose:</w:t>
      </w:r>
    </w:p>
    <w:p w:rsidR="00A37D8E" w:rsidRDefault="00E70248">
      <w:pPr>
        <w:pStyle w:val="ListParagraph"/>
        <w:numPr>
          <w:ilvl w:val="0"/>
          <w:numId w:val="8"/>
        </w:numPr>
        <w:tabs>
          <w:tab w:val="left" w:pos="812"/>
        </w:tabs>
        <w:spacing w:line="244" w:lineRule="auto"/>
        <w:ind w:firstLine="0"/>
        <w:jc w:val="both"/>
        <w:rPr>
          <w:sz w:val="23"/>
        </w:rPr>
      </w:pPr>
      <w:r>
        <w:rPr>
          <w:sz w:val="23"/>
        </w:rPr>
        <w:t>Misuse of roof shall mean any operation which will damage proofing treatment, like chopping of firewood and things of the same nature which might cause damage to the roof;</w:t>
      </w:r>
    </w:p>
    <w:p w:rsidR="00A37D8E" w:rsidRDefault="00E70248">
      <w:pPr>
        <w:pStyle w:val="ListParagraph"/>
        <w:numPr>
          <w:ilvl w:val="0"/>
          <w:numId w:val="8"/>
        </w:numPr>
        <w:tabs>
          <w:tab w:val="left" w:pos="812"/>
        </w:tabs>
        <w:spacing w:line="244" w:lineRule="auto"/>
        <w:ind w:right="393" w:firstLine="0"/>
        <w:jc w:val="both"/>
        <w:rPr>
          <w:sz w:val="23"/>
        </w:rPr>
      </w:pPr>
      <w:r>
        <w:rPr>
          <w:sz w:val="23"/>
        </w:rPr>
        <w:t>Alteration shall mean construction of an additional storey or a part of the roof or Construction</w:t>
      </w:r>
      <w:r>
        <w:rPr>
          <w:spacing w:val="3"/>
          <w:sz w:val="23"/>
        </w:rPr>
        <w:t xml:space="preserve"> </w:t>
      </w:r>
      <w:r>
        <w:rPr>
          <w:sz w:val="23"/>
        </w:rPr>
        <w:t>adjoining</w:t>
      </w:r>
      <w:r>
        <w:rPr>
          <w:spacing w:val="13"/>
          <w:sz w:val="23"/>
        </w:rPr>
        <w:t xml:space="preserve"> </w:t>
      </w:r>
      <w:r>
        <w:rPr>
          <w:sz w:val="23"/>
        </w:rPr>
        <w:t>to</w:t>
      </w:r>
      <w:r>
        <w:rPr>
          <w:spacing w:val="12"/>
          <w:sz w:val="23"/>
        </w:rPr>
        <w:t xml:space="preserve"> </w:t>
      </w:r>
      <w:r>
        <w:rPr>
          <w:sz w:val="23"/>
        </w:rPr>
        <w:t>existing</w:t>
      </w:r>
      <w:r>
        <w:rPr>
          <w:spacing w:val="10"/>
          <w:sz w:val="23"/>
        </w:rPr>
        <w:t xml:space="preserve"> </w:t>
      </w:r>
      <w:r>
        <w:rPr>
          <w:sz w:val="23"/>
        </w:rPr>
        <w:t>roof</w:t>
      </w:r>
      <w:r>
        <w:rPr>
          <w:spacing w:val="9"/>
          <w:sz w:val="23"/>
        </w:rPr>
        <w:t xml:space="preserve"> </w:t>
      </w:r>
      <w:r>
        <w:rPr>
          <w:sz w:val="23"/>
        </w:rPr>
        <w:t>whereby</w:t>
      </w:r>
      <w:r>
        <w:rPr>
          <w:spacing w:val="4"/>
          <w:sz w:val="23"/>
        </w:rPr>
        <w:t xml:space="preserve"> </w:t>
      </w:r>
      <w:r>
        <w:rPr>
          <w:sz w:val="23"/>
        </w:rPr>
        <w:t>proofing</w:t>
      </w:r>
      <w:r>
        <w:rPr>
          <w:spacing w:val="10"/>
          <w:sz w:val="23"/>
        </w:rPr>
        <w:t xml:space="preserve"> </w:t>
      </w:r>
      <w:r>
        <w:rPr>
          <w:sz w:val="23"/>
        </w:rPr>
        <w:t>treatment</w:t>
      </w:r>
      <w:r>
        <w:rPr>
          <w:spacing w:val="9"/>
          <w:sz w:val="23"/>
        </w:rPr>
        <w:t xml:space="preserve"> </w:t>
      </w:r>
      <w:r>
        <w:rPr>
          <w:sz w:val="23"/>
        </w:rPr>
        <w:t>is</w:t>
      </w:r>
      <w:r>
        <w:rPr>
          <w:spacing w:val="13"/>
          <w:sz w:val="23"/>
        </w:rPr>
        <w:t xml:space="preserve"> </w:t>
      </w:r>
      <w:r>
        <w:rPr>
          <w:sz w:val="23"/>
        </w:rPr>
        <w:t>removed</w:t>
      </w:r>
      <w:r>
        <w:rPr>
          <w:spacing w:val="10"/>
          <w:sz w:val="23"/>
        </w:rPr>
        <w:t xml:space="preserve"> </w:t>
      </w:r>
      <w:r>
        <w:rPr>
          <w:sz w:val="23"/>
        </w:rPr>
        <w:t>in</w:t>
      </w:r>
      <w:r>
        <w:rPr>
          <w:spacing w:val="10"/>
          <w:sz w:val="23"/>
        </w:rPr>
        <w:t xml:space="preserve"> </w:t>
      </w:r>
      <w:r>
        <w:rPr>
          <w:sz w:val="23"/>
        </w:rPr>
        <w:t>parts;</w:t>
      </w:r>
    </w:p>
    <w:p w:rsidR="00A37D8E" w:rsidRDefault="00E70248">
      <w:pPr>
        <w:pStyle w:val="ListParagraph"/>
        <w:numPr>
          <w:ilvl w:val="0"/>
          <w:numId w:val="8"/>
        </w:numPr>
        <w:tabs>
          <w:tab w:val="left" w:pos="812"/>
        </w:tabs>
        <w:spacing w:line="242" w:lineRule="auto"/>
        <w:ind w:right="390" w:firstLine="0"/>
        <w:jc w:val="both"/>
        <w:rPr>
          <w:sz w:val="23"/>
        </w:rPr>
      </w:pPr>
      <w:r>
        <w:rPr>
          <w:sz w:val="23"/>
        </w:rPr>
        <w:t xml:space="preserve">The decision of the Engineer-in-Charge with regard to cause of leakage shall be   final. During this period of guarantee the guarantor shall make good all defects and in case of any defect being found, render the building water-proof to </w:t>
      </w:r>
      <w:proofErr w:type="gramStart"/>
      <w:r>
        <w:rPr>
          <w:sz w:val="23"/>
        </w:rPr>
        <w:t>the  satisfaction</w:t>
      </w:r>
      <w:proofErr w:type="gramEnd"/>
      <w:r>
        <w:rPr>
          <w:sz w:val="23"/>
        </w:rPr>
        <w:t xml:space="preserve"> of  the Engineer-in-Charge at his cost, and shall commence the work for such rectification within seven days from the date of issue of the notice from the Engineer-in-Charge calling upon him to rectify the defects, failing which the work shall be got done by the Department by some other contractor at the GUARANTOR’S cost and risk. The </w:t>
      </w:r>
      <w:proofErr w:type="gramStart"/>
      <w:r>
        <w:rPr>
          <w:sz w:val="23"/>
        </w:rPr>
        <w:t>decision  of</w:t>
      </w:r>
      <w:proofErr w:type="gramEnd"/>
      <w:r>
        <w:rPr>
          <w:sz w:val="23"/>
        </w:rPr>
        <w:t xml:space="preserve"> the Engineer-in-Charge as to the cost, payable by the Guarantor shall be final and binding.</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line="244" w:lineRule="auto"/>
        <w:ind w:left="461" w:right="390"/>
        <w:jc w:val="both"/>
        <w:rPr>
          <w:sz w:val="23"/>
        </w:rPr>
      </w:pPr>
      <w:r>
        <w:rPr>
          <w:sz w:val="23"/>
        </w:rPr>
        <w:t>That if GUARANTOR fails to execute the water proofing or commits breach there under then the GUARANTOR will indemnify the Principal and his successors against all loss, damage, cost, expense or otherwise which may be incurred by him by reason of any default on the part of the GUARANTOR in performance and observance of this supplementary agreement. As to the amount of loss and/or damage and/</w:t>
      </w:r>
      <w:proofErr w:type="gramStart"/>
      <w:r>
        <w:rPr>
          <w:sz w:val="23"/>
        </w:rPr>
        <w:t>or  cost</w:t>
      </w:r>
      <w:proofErr w:type="gramEnd"/>
      <w:r>
        <w:rPr>
          <w:sz w:val="23"/>
        </w:rPr>
        <w:t xml:space="preserve">  incurred by the Government the decision of the Engineer-in-Charge will be final and binding on the</w:t>
      </w:r>
      <w:r>
        <w:rPr>
          <w:spacing w:val="4"/>
          <w:sz w:val="23"/>
        </w:rPr>
        <w:t xml:space="preserve"> </w:t>
      </w:r>
      <w:r>
        <w:rPr>
          <w:sz w:val="23"/>
        </w:rPr>
        <w:t>parties.</w:t>
      </w:r>
    </w:p>
    <w:p w:rsidR="00A37D8E" w:rsidRDefault="00A37D8E">
      <w:pPr>
        <w:pStyle w:val="BodyText"/>
        <w:spacing w:before="8"/>
      </w:pPr>
    </w:p>
    <w:p w:rsidR="00A37D8E" w:rsidRDefault="00E70248">
      <w:pPr>
        <w:tabs>
          <w:tab w:val="left" w:pos="920"/>
          <w:tab w:val="left" w:pos="2115"/>
          <w:tab w:val="left" w:pos="3390"/>
          <w:tab w:val="left" w:pos="4164"/>
          <w:tab w:val="left" w:pos="5256"/>
          <w:tab w:val="left" w:pos="5960"/>
          <w:tab w:val="left" w:pos="6683"/>
          <w:tab w:val="left" w:pos="7825"/>
          <w:tab w:val="left" w:pos="8285"/>
          <w:tab w:val="left" w:pos="8829"/>
        </w:tabs>
        <w:ind w:left="461"/>
        <w:rPr>
          <w:sz w:val="23"/>
        </w:rPr>
      </w:pPr>
      <w:r>
        <w:rPr>
          <w:sz w:val="23"/>
        </w:rPr>
        <w:t>IN</w:t>
      </w:r>
      <w:r>
        <w:rPr>
          <w:sz w:val="23"/>
        </w:rPr>
        <w:tab/>
        <w:t>WITNESS</w:t>
      </w:r>
      <w:r>
        <w:rPr>
          <w:sz w:val="23"/>
        </w:rPr>
        <w:tab/>
        <w:t>WHEREOF</w:t>
      </w:r>
      <w:r>
        <w:rPr>
          <w:sz w:val="23"/>
        </w:rPr>
        <w:tab/>
        <w:t>these</w:t>
      </w:r>
      <w:r>
        <w:rPr>
          <w:sz w:val="23"/>
        </w:rPr>
        <w:tab/>
        <w:t>presents</w:t>
      </w:r>
      <w:r>
        <w:rPr>
          <w:sz w:val="23"/>
        </w:rPr>
        <w:tab/>
        <w:t>have</w:t>
      </w:r>
      <w:r>
        <w:rPr>
          <w:sz w:val="23"/>
        </w:rPr>
        <w:tab/>
        <w:t>been</w:t>
      </w:r>
      <w:r>
        <w:rPr>
          <w:sz w:val="23"/>
        </w:rPr>
        <w:tab/>
        <w:t>executed</w:t>
      </w:r>
      <w:r>
        <w:rPr>
          <w:sz w:val="23"/>
        </w:rPr>
        <w:tab/>
        <w:t>by</w:t>
      </w:r>
      <w:r>
        <w:rPr>
          <w:sz w:val="23"/>
        </w:rPr>
        <w:tab/>
        <w:t>the</w:t>
      </w:r>
      <w:r>
        <w:rPr>
          <w:sz w:val="23"/>
        </w:rPr>
        <w:tab/>
        <w:t>Obligor</w:t>
      </w:r>
    </w:p>
    <w:p w:rsidR="00A37D8E" w:rsidRDefault="00E70248">
      <w:pPr>
        <w:spacing w:before="3" w:line="244" w:lineRule="auto"/>
        <w:ind w:left="461" w:right="394"/>
        <w:rPr>
          <w:sz w:val="23"/>
        </w:rPr>
      </w:pPr>
      <w:proofErr w:type="gramStart"/>
      <w:r>
        <w:rPr>
          <w:sz w:val="23"/>
        </w:rPr>
        <w:t>...............and by.......................</w:t>
      </w:r>
      <w:proofErr w:type="gramEnd"/>
      <w:r>
        <w:rPr>
          <w:sz w:val="23"/>
        </w:rPr>
        <w:t xml:space="preserve"> </w:t>
      </w:r>
      <w:proofErr w:type="gramStart"/>
      <w:r>
        <w:rPr>
          <w:sz w:val="23"/>
        </w:rPr>
        <w:t>and</w:t>
      </w:r>
      <w:proofErr w:type="gramEnd"/>
      <w:r>
        <w:rPr>
          <w:sz w:val="23"/>
        </w:rPr>
        <w:t xml:space="preserve"> for and on behalf of the Board of Governors, IIT Kanpur on the day, month and year first above written.</w:t>
      </w:r>
    </w:p>
    <w:p w:rsidR="00A37D8E" w:rsidRDefault="00E70248">
      <w:pPr>
        <w:spacing w:before="1" w:line="484" w:lineRule="auto"/>
        <w:ind w:left="461" w:right="2968"/>
        <w:rPr>
          <w:sz w:val="23"/>
        </w:rPr>
      </w:pPr>
      <w:r>
        <w:rPr>
          <w:sz w:val="23"/>
        </w:rPr>
        <w:t>Signed, sealed and delivered by OBLIGOR in the presence of— 1.</w:t>
      </w:r>
    </w:p>
    <w:p w:rsidR="00A37D8E" w:rsidRDefault="00E70248">
      <w:pPr>
        <w:spacing w:before="6"/>
        <w:ind w:left="461"/>
        <w:rPr>
          <w:sz w:val="23"/>
        </w:rPr>
      </w:pPr>
      <w:r>
        <w:rPr>
          <w:sz w:val="23"/>
        </w:rPr>
        <w:t>2.</w:t>
      </w:r>
    </w:p>
    <w:p w:rsidR="00A37D8E" w:rsidRDefault="00A37D8E">
      <w:pPr>
        <w:pStyle w:val="BodyText"/>
        <w:spacing w:before="6"/>
        <w:rPr>
          <w:sz w:val="23"/>
        </w:rPr>
      </w:pPr>
    </w:p>
    <w:p w:rsidR="00A37D8E" w:rsidRDefault="00E70248">
      <w:pPr>
        <w:spacing w:line="244" w:lineRule="auto"/>
        <w:ind w:left="461" w:right="764"/>
        <w:rPr>
          <w:sz w:val="23"/>
        </w:rPr>
      </w:pPr>
      <w:r>
        <w:rPr>
          <w:sz w:val="23"/>
        </w:rPr>
        <w:t xml:space="preserve">Signed for and on behalf of the Board of Governors, IIT Kanpur </w:t>
      </w:r>
      <w:proofErr w:type="gramStart"/>
      <w:r>
        <w:rPr>
          <w:sz w:val="23"/>
        </w:rPr>
        <w:t>by ...............</w:t>
      </w:r>
      <w:proofErr w:type="gramEnd"/>
      <w:r>
        <w:rPr>
          <w:sz w:val="23"/>
        </w:rPr>
        <w:t xml:space="preserve"> In the presence of—</w:t>
      </w:r>
    </w:p>
    <w:p w:rsidR="00A37D8E" w:rsidRDefault="00A37D8E">
      <w:pPr>
        <w:pStyle w:val="BodyText"/>
        <w:spacing w:before="3"/>
        <w:rPr>
          <w:sz w:val="23"/>
        </w:rPr>
      </w:pPr>
    </w:p>
    <w:p w:rsidR="00A37D8E" w:rsidRDefault="00E70248">
      <w:pPr>
        <w:spacing w:before="1"/>
        <w:ind w:left="461"/>
        <w:rPr>
          <w:sz w:val="23"/>
        </w:rPr>
      </w:pPr>
      <w:r>
        <w:rPr>
          <w:sz w:val="23"/>
        </w:rPr>
        <w:t>1.</w:t>
      </w:r>
    </w:p>
    <w:p w:rsidR="00A37D8E" w:rsidRDefault="00A37D8E">
      <w:pPr>
        <w:pStyle w:val="BodyText"/>
        <w:spacing w:before="8"/>
        <w:rPr>
          <w:sz w:val="23"/>
        </w:rPr>
      </w:pPr>
    </w:p>
    <w:p w:rsidR="00A37D8E" w:rsidRDefault="00E70248">
      <w:pPr>
        <w:ind w:left="461"/>
        <w:rPr>
          <w:sz w:val="23"/>
        </w:rPr>
      </w:pPr>
      <w:r>
        <w:rPr>
          <w:sz w:val="23"/>
        </w:rPr>
        <w:t>2.</w:t>
      </w:r>
    </w:p>
    <w:p w:rsidR="00A37D8E" w:rsidRDefault="00A37D8E">
      <w:pPr>
        <w:rPr>
          <w:sz w:val="23"/>
        </w:r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3"/>
        <w:rPr>
          <w:sz w:val="21"/>
        </w:rPr>
      </w:pPr>
    </w:p>
    <w:p w:rsidR="00A37D8E" w:rsidRDefault="00E70248">
      <w:pPr>
        <w:spacing w:before="104"/>
        <w:ind w:left="545"/>
        <w:rPr>
          <w:b/>
          <w:sz w:val="23"/>
        </w:rPr>
      </w:pPr>
      <w:r>
        <w:rPr>
          <w:b/>
          <w:spacing w:val="-144"/>
          <w:sz w:val="23"/>
          <w:u w:val="thick"/>
        </w:rPr>
        <w:t>T</w:t>
      </w:r>
      <w:r>
        <w:rPr>
          <w:b/>
          <w:spacing w:val="89"/>
          <w:sz w:val="23"/>
        </w:rPr>
        <w:t xml:space="preserve"> </w:t>
      </w:r>
      <w:r>
        <w:rPr>
          <w:b/>
          <w:sz w:val="23"/>
          <w:u w:val="thick"/>
        </w:rPr>
        <w:t>o be signed by the bidder and authorized signatory on behalf of IIT Kanpur</w:t>
      </w:r>
    </w:p>
    <w:p w:rsidR="00A37D8E" w:rsidRDefault="00A37D8E">
      <w:pPr>
        <w:pStyle w:val="BodyText"/>
        <w:spacing w:before="4"/>
        <w:rPr>
          <w:b/>
          <w:sz w:val="15"/>
        </w:rPr>
      </w:pPr>
    </w:p>
    <w:p w:rsidR="00A37D8E" w:rsidRDefault="00E70248">
      <w:pPr>
        <w:spacing w:before="103"/>
        <w:ind w:left="2413" w:right="2349"/>
        <w:jc w:val="center"/>
        <w:rPr>
          <w:b/>
          <w:sz w:val="23"/>
        </w:rPr>
      </w:pPr>
      <w:r>
        <w:rPr>
          <w:b/>
          <w:spacing w:val="-113"/>
          <w:sz w:val="23"/>
          <w:u w:val="thick"/>
        </w:rPr>
        <w:t>I</w:t>
      </w:r>
      <w:r>
        <w:rPr>
          <w:b/>
          <w:spacing w:val="49"/>
          <w:sz w:val="23"/>
        </w:rPr>
        <w:t xml:space="preserve"> </w:t>
      </w:r>
      <w:r>
        <w:rPr>
          <w:b/>
          <w:sz w:val="23"/>
          <w:u w:val="thick"/>
        </w:rPr>
        <w:t>NTEGRITY AGREEMENT</w:t>
      </w:r>
    </w:p>
    <w:p w:rsidR="00A37D8E" w:rsidRDefault="00A37D8E">
      <w:pPr>
        <w:pStyle w:val="BodyText"/>
        <w:spacing w:before="7"/>
        <w:rPr>
          <w:b/>
          <w:sz w:val="23"/>
        </w:rPr>
      </w:pPr>
    </w:p>
    <w:p w:rsidR="00A37D8E" w:rsidRDefault="00E70248">
      <w:pPr>
        <w:tabs>
          <w:tab w:val="left" w:pos="5209"/>
          <w:tab w:val="left" w:pos="7122"/>
        </w:tabs>
        <w:ind w:left="461"/>
        <w:jc w:val="both"/>
        <w:rPr>
          <w:sz w:val="23"/>
        </w:rPr>
      </w:pPr>
      <w:r>
        <w:rPr>
          <w:sz w:val="23"/>
        </w:rPr>
        <w:t>This Integrity Agreement is</w:t>
      </w:r>
      <w:r>
        <w:rPr>
          <w:spacing w:val="30"/>
          <w:sz w:val="23"/>
        </w:rPr>
        <w:t xml:space="preserve"> </w:t>
      </w:r>
      <w:r>
        <w:rPr>
          <w:sz w:val="23"/>
        </w:rPr>
        <w:t>made</w:t>
      </w:r>
      <w:r>
        <w:rPr>
          <w:spacing w:val="6"/>
          <w:sz w:val="23"/>
        </w:rPr>
        <w:t xml:space="preserve"> </w:t>
      </w:r>
      <w:r>
        <w:rPr>
          <w:sz w:val="23"/>
        </w:rPr>
        <w:t>at</w:t>
      </w:r>
      <w:r>
        <w:rPr>
          <w:sz w:val="23"/>
          <w:u w:val="single"/>
        </w:rPr>
        <w:t xml:space="preserve"> </w:t>
      </w:r>
      <w:r>
        <w:rPr>
          <w:sz w:val="23"/>
          <w:u w:val="single"/>
        </w:rPr>
        <w:tab/>
      </w:r>
      <w:r>
        <w:rPr>
          <w:sz w:val="23"/>
        </w:rPr>
        <w:t>_</w:t>
      </w:r>
      <w:r>
        <w:rPr>
          <w:spacing w:val="2"/>
          <w:sz w:val="23"/>
        </w:rPr>
        <w:t xml:space="preserve"> </w:t>
      </w:r>
      <w:r>
        <w:rPr>
          <w:sz w:val="23"/>
        </w:rPr>
        <w:t>on</w:t>
      </w:r>
      <w:r>
        <w:rPr>
          <w:spacing w:val="4"/>
          <w:sz w:val="23"/>
        </w:rPr>
        <w:t xml:space="preserve"> </w:t>
      </w:r>
      <w:r>
        <w:rPr>
          <w:sz w:val="23"/>
        </w:rPr>
        <w:t>this</w:t>
      </w:r>
      <w:r>
        <w:rPr>
          <w:sz w:val="23"/>
          <w:u w:val="single"/>
        </w:rPr>
        <w:t xml:space="preserve"> </w:t>
      </w:r>
      <w:r>
        <w:rPr>
          <w:sz w:val="23"/>
          <w:u w:val="single"/>
        </w:rPr>
        <w:tab/>
      </w:r>
      <w:r>
        <w:rPr>
          <w:sz w:val="23"/>
        </w:rPr>
        <w:t>day of</w:t>
      </w:r>
      <w:r>
        <w:rPr>
          <w:spacing w:val="5"/>
          <w:sz w:val="23"/>
        </w:rPr>
        <w:t xml:space="preserve"> </w:t>
      </w:r>
      <w:r>
        <w:rPr>
          <w:sz w:val="23"/>
        </w:rPr>
        <w:t>2020.</w:t>
      </w:r>
    </w:p>
    <w:p w:rsidR="00A37D8E" w:rsidRDefault="00E70248">
      <w:pPr>
        <w:spacing w:before="5"/>
        <w:ind w:left="2417" w:right="1732"/>
        <w:jc w:val="center"/>
        <w:rPr>
          <w:b/>
          <w:sz w:val="23"/>
        </w:rPr>
      </w:pPr>
      <w:r>
        <w:rPr>
          <w:b/>
          <w:sz w:val="23"/>
        </w:rPr>
        <w:t>BETWEEN</w:t>
      </w:r>
    </w:p>
    <w:p w:rsidR="00A37D8E" w:rsidRDefault="00A37D8E">
      <w:pPr>
        <w:pStyle w:val="BodyText"/>
        <w:spacing w:before="9"/>
        <w:rPr>
          <w:b/>
          <w:sz w:val="23"/>
        </w:rPr>
      </w:pPr>
    </w:p>
    <w:p w:rsidR="00A37D8E" w:rsidRDefault="00E70248">
      <w:pPr>
        <w:spacing w:line="242" w:lineRule="auto"/>
        <w:ind w:left="461" w:right="392"/>
        <w:jc w:val="both"/>
        <w:rPr>
          <w:sz w:val="23"/>
        </w:rPr>
      </w:pPr>
      <w:r>
        <w:rPr>
          <w:sz w:val="23"/>
        </w:rPr>
        <w:t xml:space="preserve">The Director IIT Kanpur represented through the Superintending Engineer, </w:t>
      </w:r>
      <w:r>
        <w:rPr>
          <w:b/>
          <w:sz w:val="23"/>
        </w:rPr>
        <w:t xml:space="preserve">IWD, IIT, KANPUR </w:t>
      </w:r>
      <w:r>
        <w:rPr>
          <w:sz w:val="23"/>
        </w:rPr>
        <w:t xml:space="preserve">(hereinafter referred as the Principal / Owner, which expression shall unless repugnant to the meaning or context hereof include its successors and </w:t>
      </w:r>
      <w:proofErr w:type="gramStart"/>
      <w:r>
        <w:rPr>
          <w:sz w:val="23"/>
        </w:rPr>
        <w:t>Permitted  assigns</w:t>
      </w:r>
      <w:proofErr w:type="gramEnd"/>
      <w:r>
        <w:rPr>
          <w:sz w:val="23"/>
        </w:rPr>
        <w:t>)</w:t>
      </w:r>
    </w:p>
    <w:p w:rsidR="00A37D8E" w:rsidRDefault="00A37D8E">
      <w:pPr>
        <w:pStyle w:val="BodyText"/>
        <w:rPr>
          <w:sz w:val="24"/>
        </w:rPr>
      </w:pPr>
    </w:p>
    <w:p w:rsidR="00A37D8E" w:rsidRDefault="00E70248">
      <w:pPr>
        <w:ind w:left="461"/>
        <w:rPr>
          <w:sz w:val="23"/>
        </w:rPr>
      </w:pPr>
      <w:r>
        <w:rPr>
          <w:sz w:val="23"/>
        </w:rPr>
        <w:t>AND</w:t>
      </w:r>
    </w:p>
    <w:p w:rsidR="00A37D8E" w:rsidRDefault="00E70248">
      <w:pPr>
        <w:spacing w:before="1" w:line="244" w:lineRule="auto"/>
        <w:ind w:left="2321" w:hanging="1805"/>
        <w:rPr>
          <w:sz w:val="23"/>
        </w:rPr>
      </w:pPr>
      <w:r>
        <w:rPr>
          <w:sz w:val="23"/>
        </w:rPr>
        <w:t>…………………………………………………………………………………..………………………………………. (Name and Address of the Individual firm Company)</w:t>
      </w:r>
    </w:p>
    <w:p w:rsidR="00A37D8E" w:rsidRDefault="00E70248">
      <w:pPr>
        <w:spacing w:line="244" w:lineRule="auto"/>
        <w:ind w:left="461" w:right="391"/>
        <w:jc w:val="both"/>
        <w:rPr>
          <w:sz w:val="23"/>
        </w:rPr>
      </w:pPr>
      <w:proofErr w:type="gramStart"/>
      <w:r>
        <w:rPr>
          <w:sz w:val="23"/>
        </w:rPr>
        <w:t>through</w:t>
      </w:r>
      <w:proofErr w:type="gramEnd"/>
      <w:r>
        <w:rPr>
          <w:sz w:val="23"/>
        </w:rPr>
        <w:t xml:space="preserve"> …………………………………………………………………….. (Hereinafter referred </w:t>
      </w:r>
      <w:proofErr w:type="gramStart"/>
      <w:r>
        <w:rPr>
          <w:sz w:val="23"/>
        </w:rPr>
        <w:t>to  as</w:t>
      </w:r>
      <w:proofErr w:type="gramEnd"/>
      <w:r>
        <w:rPr>
          <w:sz w:val="23"/>
        </w:rPr>
        <w:t xml:space="preserve">  the</w:t>
      </w:r>
    </w:p>
    <w:p w:rsidR="00A37D8E" w:rsidRDefault="00E70248">
      <w:pPr>
        <w:spacing w:line="273" w:lineRule="exact"/>
        <w:ind w:left="1919"/>
        <w:rPr>
          <w:sz w:val="23"/>
        </w:rPr>
      </w:pPr>
      <w:r>
        <w:rPr>
          <w:sz w:val="23"/>
        </w:rPr>
        <w:t>(Details of duly authorized signatory)</w:t>
      </w:r>
    </w:p>
    <w:p w:rsidR="00A37D8E" w:rsidRDefault="00E70248">
      <w:pPr>
        <w:spacing w:before="5" w:line="244" w:lineRule="auto"/>
        <w:ind w:left="461" w:right="393"/>
        <w:jc w:val="both"/>
        <w:rPr>
          <w:sz w:val="23"/>
        </w:rPr>
      </w:pPr>
      <w:r>
        <w:rPr>
          <w:sz w:val="23"/>
        </w:rPr>
        <w:t>“Bidder/Contractor” and which expression shall unless repugnant to the meaning or Context hereof include its successors and permitted assigns)</w:t>
      </w:r>
    </w:p>
    <w:p w:rsidR="00A37D8E" w:rsidRDefault="00A37D8E">
      <w:pPr>
        <w:pStyle w:val="BodyText"/>
        <w:spacing w:before="3"/>
        <w:rPr>
          <w:sz w:val="23"/>
        </w:rPr>
      </w:pPr>
    </w:p>
    <w:p w:rsidR="00A37D8E" w:rsidRDefault="00E70248">
      <w:pPr>
        <w:spacing w:before="1"/>
        <w:ind w:left="461"/>
        <w:rPr>
          <w:sz w:val="23"/>
        </w:rPr>
      </w:pPr>
      <w:r>
        <w:rPr>
          <w:sz w:val="23"/>
        </w:rPr>
        <w:t>Preamble</w:t>
      </w:r>
    </w:p>
    <w:p w:rsidR="00A37D8E" w:rsidRDefault="00A37D8E">
      <w:pPr>
        <w:pStyle w:val="BodyText"/>
        <w:spacing w:before="6"/>
        <w:rPr>
          <w:sz w:val="23"/>
        </w:rPr>
      </w:pPr>
    </w:p>
    <w:p w:rsidR="00A37D8E" w:rsidRDefault="00E70248">
      <w:pPr>
        <w:spacing w:line="244" w:lineRule="auto"/>
        <w:ind w:left="461" w:right="391"/>
        <w:jc w:val="both"/>
        <w:rPr>
          <w:sz w:val="23"/>
        </w:rPr>
      </w:pPr>
      <w:r>
        <w:rPr>
          <w:sz w:val="23"/>
        </w:rPr>
        <w:t xml:space="preserve">WHEREAS the Principal /Owner has floated the  Tender  (NIT  No. </w:t>
      </w:r>
      <w:r w:rsidR="003E3920">
        <w:rPr>
          <w:color w:val="FF0000"/>
          <w:sz w:val="23"/>
        </w:rPr>
        <w:t>11</w:t>
      </w:r>
      <w:r>
        <w:rPr>
          <w:color w:val="FF0000"/>
          <w:sz w:val="23"/>
        </w:rPr>
        <w:t>/C/D1/2020-  21/01</w:t>
      </w:r>
      <w:r>
        <w:rPr>
          <w:sz w:val="23"/>
        </w:rPr>
        <w:t>) (hereafter referred to as “Tender / Bid”) and intends to award, under laid down Organization procedure, contract for “</w:t>
      </w:r>
      <w:r w:rsidR="003E3920" w:rsidRPr="00E11FA4">
        <w:rPr>
          <w:b/>
          <w:bCs/>
        </w:rPr>
        <w:t>Providing and fixing temporary barricading all around of A ,C</w:t>
      </w:r>
      <w:r w:rsidR="003E3920">
        <w:rPr>
          <w:b/>
          <w:bCs/>
        </w:rPr>
        <w:t xml:space="preserve"> </w:t>
      </w:r>
      <w:r w:rsidR="003E3920" w:rsidRPr="00E11FA4">
        <w:rPr>
          <w:b/>
          <w:bCs/>
        </w:rPr>
        <w:t xml:space="preserve">&amp; B and E block at </w:t>
      </w:r>
      <w:r w:rsidR="003E3920">
        <w:rPr>
          <w:b/>
          <w:bCs/>
        </w:rPr>
        <w:t>H</w:t>
      </w:r>
      <w:r w:rsidR="003E3920" w:rsidRPr="00E11FA4">
        <w:rPr>
          <w:b/>
          <w:bCs/>
        </w:rPr>
        <w:t>all-1</w:t>
      </w:r>
      <w:r w:rsidRPr="00D05F3A">
        <w:rPr>
          <w:b/>
          <w:sz w:val="23"/>
        </w:rPr>
        <w:t>”</w:t>
      </w:r>
      <w:r>
        <w:rPr>
          <w:b/>
          <w:sz w:val="23"/>
        </w:rPr>
        <w:t xml:space="preserve"> </w:t>
      </w:r>
      <w:r>
        <w:rPr>
          <w:sz w:val="23"/>
        </w:rPr>
        <w:t>hereinafter referred to as the</w:t>
      </w:r>
      <w:r>
        <w:rPr>
          <w:spacing w:val="9"/>
          <w:sz w:val="23"/>
        </w:rPr>
        <w:t xml:space="preserve"> </w:t>
      </w:r>
      <w:r>
        <w:rPr>
          <w:sz w:val="23"/>
        </w:rPr>
        <w:t>“Contract”.</w:t>
      </w:r>
    </w:p>
    <w:p w:rsidR="00A37D8E" w:rsidRDefault="00E70248">
      <w:pPr>
        <w:pStyle w:val="Heading2"/>
        <w:spacing w:line="244" w:lineRule="auto"/>
        <w:ind w:right="394"/>
      </w:pPr>
      <w:r>
        <w:t>AND WHEREAS the principal Owner values  full compliance  with all relevant  laws  Of  the  land,  rules,  regulations,  economic  use  of  resources  and  of fairness/transparency in its relation with its Bidder(s) and</w:t>
      </w:r>
      <w:r>
        <w:rPr>
          <w:spacing w:val="29"/>
        </w:rPr>
        <w:t xml:space="preserve"> </w:t>
      </w:r>
      <w:r>
        <w:t>Contractor(s).</w:t>
      </w:r>
    </w:p>
    <w:p w:rsidR="00A37D8E" w:rsidRDefault="00E70248">
      <w:pPr>
        <w:spacing w:line="244" w:lineRule="auto"/>
        <w:ind w:left="461" w:right="391"/>
        <w:jc w:val="both"/>
        <w:rPr>
          <w:sz w:val="23"/>
        </w:rPr>
      </w:pPr>
      <w:r>
        <w:rPr>
          <w:sz w:val="23"/>
        </w:rPr>
        <w:t xml:space="preserve">AND WHEREAS to meet the purpose aforesaid both the parties have </w:t>
      </w:r>
      <w:proofErr w:type="gramStart"/>
      <w:r>
        <w:rPr>
          <w:sz w:val="23"/>
        </w:rPr>
        <w:t>agreed  to</w:t>
      </w:r>
      <w:proofErr w:type="gramEnd"/>
      <w:r>
        <w:rPr>
          <w:sz w:val="23"/>
        </w:rPr>
        <w:t xml:space="preserve"> enter  into this Integrity Agreement (hereinafter referred to as “Integrity Pact” or “Pact”). </w:t>
      </w:r>
      <w:proofErr w:type="gramStart"/>
      <w:r>
        <w:rPr>
          <w:sz w:val="23"/>
        </w:rPr>
        <w:t>The terms and conditions of which shall also be read as integral part and parcel of the Tender/Bid documents and Contract between the parties.</w:t>
      </w:r>
      <w:proofErr w:type="gramEnd"/>
      <w:r>
        <w:rPr>
          <w:sz w:val="23"/>
        </w:rPr>
        <w:t xml:space="preserve"> NOW, THEREFORE, in consideration of mutual covenants contained in this Pact, the parties hereby agree as follows and this Pact witnesses as</w:t>
      </w:r>
      <w:r>
        <w:rPr>
          <w:spacing w:val="10"/>
          <w:sz w:val="23"/>
        </w:rPr>
        <w:t xml:space="preserve"> </w:t>
      </w:r>
      <w:r>
        <w:rPr>
          <w:sz w:val="23"/>
        </w:rPr>
        <w:t>under:</w:t>
      </w:r>
    </w:p>
    <w:p w:rsidR="00A37D8E" w:rsidRDefault="00A37D8E">
      <w:pPr>
        <w:spacing w:line="244" w:lineRule="auto"/>
        <w:jc w:val="both"/>
        <w:rPr>
          <w:sz w:val="23"/>
        </w:r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spacing w:before="9"/>
        <w:rPr>
          <w:sz w:val="17"/>
        </w:rPr>
      </w:pPr>
    </w:p>
    <w:p w:rsidR="00A37D8E" w:rsidRDefault="00E70248">
      <w:pPr>
        <w:spacing w:before="104"/>
        <w:ind w:left="461"/>
        <w:rPr>
          <w:b/>
          <w:sz w:val="23"/>
        </w:rPr>
      </w:pPr>
      <w:r>
        <w:rPr>
          <w:b/>
          <w:spacing w:val="-160"/>
          <w:sz w:val="23"/>
          <w:u w:val="thick"/>
        </w:rPr>
        <w:t>A</w:t>
      </w:r>
      <w:r>
        <w:rPr>
          <w:b/>
          <w:spacing w:val="98"/>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1 :</w:t>
      </w:r>
      <w:proofErr w:type="gramEnd"/>
      <w:r>
        <w:rPr>
          <w:b/>
          <w:sz w:val="23"/>
          <w:u w:val="thick"/>
        </w:rPr>
        <w:t xml:space="preserve"> Commitment of the Principal /Owner</w:t>
      </w:r>
    </w:p>
    <w:p w:rsidR="00A37D8E" w:rsidRDefault="00A37D8E">
      <w:pPr>
        <w:pStyle w:val="BodyText"/>
        <w:spacing w:before="11"/>
        <w:rPr>
          <w:b/>
          <w:sz w:val="14"/>
        </w:rPr>
      </w:pPr>
    </w:p>
    <w:p w:rsidR="00A37D8E" w:rsidRDefault="00E70248">
      <w:pPr>
        <w:pStyle w:val="ListParagraph"/>
        <w:numPr>
          <w:ilvl w:val="0"/>
          <w:numId w:val="7"/>
        </w:numPr>
        <w:tabs>
          <w:tab w:val="left" w:pos="1163"/>
        </w:tabs>
        <w:spacing w:before="104" w:line="244" w:lineRule="auto"/>
        <w:ind w:right="944" w:hanging="729"/>
        <w:jc w:val="both"/>
        <w:rPr>
          <w:sz w:val="23"/>
        </w:rPr>
      </w:pPr>
      <w:r>
        <w:rPr>
          <w:sz w:val="23"/>
        </w:rPr>
        <w:t>The principal/Owner commits itself to take all measure necessary to prevent corruption and to observe the following</w:t>
      </w:r>
      <w:r>
        <w:rPr>
          <w:spacing w:val="12"/>
          <w:sz w:val="23"/>
        </w:rPr>
        <w:t xml:space="preserve"> </w:t>
      </w:r>
      <w:r>
        <w:rPr>
          <w:sz w:val="23"/>
        </w:rPr>
        <w:t>principles:</w:t>
      </w:r>
    </w:p>
    <w:p w:rsidR="00A37D8E" w:rsidRDefault="00E70248">
      <w:pPr>
        <w:pStyle w:val="ListParagraph"/>
        <w:numPr>
          <w:ilvl w:val="1"/>
          <w:numId w:val="7"/>
        </w:numPr>
        <w:tabs>
          <w:tab w:val="left" w:pos="1777"/>
        </w:tabs>
        <w:spacing w:line="242" w:lineRule="auto"/>
        <w:ind w:right="390"/>
        <w:jc w:val="both"/>
        <w:rPr>
          <w:sz w:val="23"/>
        </w:rPr>
      </w:pPr>
      <w:r>
        <w:rPr>
          <w:sz w:val="23"/>
        </w:rPr>
        <w:t xml:space="preserve">No employee of the Principal/Owner, personally  or  through  any  of  his/her family members, will </w:t>
      </w:r>
      <w:r>
        <w:rPr>
          <w:spacing w:val="2"/>
          <w:sz w:val="23"/>
        </w:rPr>
        <w:t xml:space="preserve">in </w:t>
      </w:r>
      <w:r>
        <w:rPr>
          <w:sz w:val="23"/>
        </w:rPr>
        <w:t>connection with the tender, or  the  execution of the contract, demand, take a promise for or accept , for self   or third person, any material or immaterial benefit which the person is not legally entitled</w:t>
      </w:r>
      <w:r>
        <w:rPr>
          <w:spacing w:val="4"/>
          <w:sz w:val="23"/>
        </w:rPr>
        <w:t xml:space="preserve"> </w:t>
      </w:r>
      <w:r>
        <w:rPr>
          <w:sz w:val="23"/>
        </w:rPr>
        <w:t>to.</w:t>
      </w:r>
    </w:p>
    <w:p w:rsidR="00A37D8E" w:rsidRDefault="00A37D8E">
      <w:pPr>
        <w:pStyle w:val="BodyText"/>
        <w:rPr>
          <w:sz w:val="24"/>
        </w:rPr>
      </w:pPr>
    </w:p>
    <w:p w:rsidR="00A37D8E" w:rsidRDefault="00E70248">
      <w:pPr>
        <w:pStyle w:val="ListParagraph"/>
        <w:numPr>
          <w:ilvl w:val="1"/>
          <w:numId w:val="7"/>
        </w:numPr>
        <w:tabs>
          <w:tab w:val="left" w:pos="1777"/>
        </w:tabs>
        <w:spacing w:line="242" w:lineRule="auto"/>
        <w:ind w:right="388"/>
        <w:jc w:val="both"/>
        <w:rPr>
          <w:sz w:val="23"/>
        </w:rPr>
      </w:pPr>
      <w:r>
        <w:rPr>
          <w:sz w:val="23"/>
        </w:rPr>
        <w:t xml:space="preserve">The Principal/Owner will, during the tender process, treat all bidder(s) with equity and reason. The Principal/Owner will, in particular, </w:t>
      </w:r>
      <w:proofErr w:type="gramStart"/>
      <w:r>
        <w:rPr>
          <w:sz w:val="23"/>
        </w:rPr>
        <w:t>before  and</w:t>
      </w:r>
      <w:proofErr w:type="gramEnd"/>
      <w:r>
        <w:rPr>
          <w:sz w:val="23"/>
        </w:rPr>
        <w:t xml:space="preserve">  during the Tender process, provide to all Bidder(s) the same information and will not provide to any Bidder(s) confidential additional information through which the Bidder(s) could obtain an advantage in relation to the Tender process of the Contract</w:t>
      </w:r>
      <w:r>
        <w:rPr>
          <w:spacing w:val="9"/>
          <w:sz w:val="23"/>
        </w:rPr>
        <w:t xml:space="preserve"> </w:t>
      </w:r>
      <w:r>
        <w:rPr>
          <w:sz w:val="23"/>
        </w:rPr>
        <w:t>execution.</w:t>
      </w:r>
    </w:p>
    <w:p w:rsidR="00A37D8E" w:rsidRDefault="00A37D8E">
      <w:pPr>
        <w:pStyle w:val="BodyText"/>
        <w:spacing w:before="1"/>
        <w:rPr>
          <w:sz w:val="24"/>
        </w:rPr>
      </w:pPr>
    </w:p>
    <w:p w:rsidR="00A37D8E" w:rsidRDefault="00E70248">
      <w:pPr>
        <w:pStyle w:val="ListParagraph"/>
        <w:numPr>
          <w:ilvl w:val="1"/>
          <w:numId w:val="7"/>
        </w:numPr>
        <w:tabs>
          <w:tab w:val="left" w:pos="1777"/>
        </w:tabs>
        <w:spacing w:line="242" w:lineRule="auto"/>
        <w:jc w:val="both"/>
        <w:rPr>
          <w:sz w:val="23"/>
        </w:rPr>
      </w:pPr>
      <w:r>
        <w:rPr>
          <w:sz w:val="23"/>
        </w:rPr>
        <w:t>The Principal/Owner shall endeavor to exclude from the tender process any person, whose conduct in the past has been of biased</w:t>
      </w:r>
      <w:r>
        <w:rPr>
          <w:spacing w:val="34"/>
          <w:sz w:val="23"/>
        </w:rPr>
        <w:t xml:space="preserve"> </w:t>
      </w:r>
      <w:r>
        <w:rPr>
          <w:sz w:val="23"/>
        </w:rPr>
        <w:t>nature.</w:t>
      </w:r>
    </w:p>
    <w:p w:rsidR="00A37D8E" w:rsidRDefault="00A37D8E">
      <w:pPr>
        <w:pStyle w:val="BodyText"/>
        <w:spacing w:before="6"/>
        <w:rPr>
          <w:sz w:val="23"/>
        </w:rPr>
      </w:pPr>
    </w:p>
    <w:p w:rsidR="00A37D8E" w:rsidRDefault="00E70248">
      <w:pPr>
        <w:spacing w:line="242" w:lineRule="auto"/>
        <w:ind w:left="1162" w:right="391" w:hanging="701"/>
        <w:jc w:val="both"/>
        <w:rPr>
          <w:sz w:val="23"/>
        </w:rPr>
      </w:pPr>
      <w:r>
        <w:rPr>
          <w:sz w:val="23"/>
        </w:rPr>
        <w:t xml:space="preserve">1) If the principal/owner obtains information on the conduct of any of its employees which is a criminal offence under the Indian Penal code (IPC)/Prevention of Corruption Act. 1988 (PC Act) or is </w:t>
      </w:r>
      <w:r>
        <w:rPr>
          <w:spacing w:val="2"/>
          <w:sz w:val="23"/>
        </w:rPr>
        <w:t xml:space="preserve">in </w:t>
      </w:r>
      <w:r>
        <w:rPr>
          <w:sz w:val="23"/>
        </w:rPr>
        <w:t>violation of the principles herein mentioned or if there be a substantive suspicion in this regard, the Principal/owner will  inform the Chief Vigilance Officer and in addition can also initiate disciplinary actions as per its internal laid down policies and procedures</w:t>
      </w:r>
      <w:r>
        <w:rPr>
          <w:spacing w:val="28"/>
          <w:sz w:val="23"/>
        </w:rPr>
        <w:t xml:space="preserve"> </w:t>
      </w:r>
      <w:r>
        <w:rPr>
          <w:sz w:val="23"/>
        </w:rPr>
        <w:t>.</w:t>
      </w:r>
    </w:p>
    <w:p w:rsidR="00A37D8E" w:rsidRDefault="00A37D8E">
      <w:pPr>
        <w:pStyle w:val="BodyText"/>
        <w:spacing w:before="8"/>
        <w:rPr>
          <w:sz w:val="15"/>
        </w:rPr>
      </w:pPr>
    </w:p>
    <w:p w:rsidR="00A37D8E" w:rsidRDefault="00E70248">
      <w:pPr>
        <w:spacing w:before="104"/>
        <w:ind w:left="461"/>
        <w:rPr>
          <w:b/>
          <w:sz w:val="23"/>
        </w:rPr>
      </w:pPr>
      <w:r>
        <w:rPr>
          <w:b/>
          <w:spacing w:val="-160"/>
          <w:sz w:val="23"/>
          <w:u w:val="thick"/>
        </w:rPr>
        <w:t>A</w:t>
      </w:r>
      <w:r>
        <w:rPr>
          <w:b/>
          <w:spacing w:val="99"/>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2 :</w:t>
      </w:r>
      <w:proofErr w:type="gramEnd"/>
      <w:r>
        <w:rPr>
          <w:b/>
          <w:sz w:val="23"/>
          <w:u w:val="thick"/>
        </w:rPr>
        <w:t xml:space="preserve"> Commitment of the Bidder(s) /Contractor(s)</w:t>
      </w:r>
    </w:p>
    <w:p w:rsidR="00A37D8E" w:rsidRDefault="00A37D8E">
      <w:pPr>
        <w:pStyle w:val="BodyText"/>
        <w:spacing w:before="11"/>
        <w:rPr>
          <w:b/>
          <w:sz w:val="14"/>
        </w:rPr>
      </w:pPr>
    </w:p>
    <w:p w:rsidR="00A37D8E" w:rsidRDefault="00E70248">
      <w:pPr>
        <w:pStyle w:val="ListParagraph"/>
        <w:numPr>
          <w:ilvl w:val="0"/>
          <w:numId w:val="6"/>
        </w:numPr>
        <w:tabs>
          <w:tab w:val="left" w:pos="1163"/>
        </w:tabs>
        <w:spacing w:before="104" w:line="244" w:lineRule="auto"/>
        <w:ind w:right="392"/>
        <w:jc w:val="both"/>
        <w:rPr>
          <w:sz w:val="23"/>
        </w:rPr>
      </w:pPr>
      <w:r>
        <w:rPr>
          <w:sz w:val="23"/>
        </w:rPr>
        <w:t xml:space="preserve">It is required that each Bidder/Contractor including their respective officers. Employees and agents) adhere to </w:t>
      </w:r>
      <w:proofErr w:type="gramStart"/>
      <w:r>
        <w:rPr>
          <w:sz w:val="23"/>
        </w:rPr>
        <w:t>the  highest</w:t>
      </w:r>
      <w:proofErr w:type="gramEnd"/>
      <w:r>
        <w:rPr>
          <w:sz w:val="23"/>
        </w:rPr>
        <w:t xml:space="preserve"> ethical standards, and report to  the Government/ Department all suspected acts of fraud or corruption  or Coercion or Collusion of which it has knowledge or becomes aware, during the tendering process and throughout the negotiation or award of a</w:t>
      </w:r>
      <w:r>
        <w:rPr>
          <w:spacing w:val="50"/>
          <w:sz w:val="23"/>
        </w:rPr>
        <w:t xml:space="preserve"> </w:t>
      </w:r>
      <w:r>
        <w:rPr>
          <w:sz w:val="23"/>
        </w:rPr>
        <w:t>contract.</w:t>
      </w:r>
    </w:p>
    <w:p w:rsidR="00A37D8E" w:rsidRDefault="00A37D8E">
      <w:pPr>
        <w:pStyle w:val="BodyText"/>
        <w:spacing w:before="10"/>
      </w:pPr>
    </w:p>
    <w:p w:rsidR="00A37D8E" w:rsidRDefault="00E70248">
      <w:pPr>
        <w:pStyle w:val="ListParagraph"/>
        <w:numPr>
          <w:ilvl w:val="0"/>
          <w:numId w:val="6"/>
        </w:numPr>
        <w:tabs>
          <w:tab w:val="left" w:pos="1163"/>
        </w:tabs>
        <w:spacing w:before="1" w:line="244" w:lineRule="auto"/>
        <w:ind w:right="393"/>
        <w:jc w:val="both"/>
        <w:rPr>
          <w:sz w:val="23"/>
        </w:rPr>
      </w:pPr>
      <w:r>
        <w:rPr>
          <w:sz w:val="23"/>
        </w:rPr>
        <w:t>The Bidder(s)/Contractor(s) commit himself to take measures necessary to prevent corruption, He commits himself to observe the following principles during his participation in the Tender process and during the Contract</w:t>
      </w:r>
      <w:r>
        <w:rPr>
          <w:spacing w:val="55"/>
          <w:sz w:val="23"/>
        </w:rPr>
        <w:t xml:space="preserve"> </w:t>
      </w:r>
      <w:r>
        <w:rPr>
          <w:sz w:val="23"/>
        </w:rPr>
        <w:t>execution:</w:t>
      </w:r>
    </w:p>
    <w:p w:rsidR="00A37D8E" w:rsidRDefault="00E70248">
      <w:pPr>
        <w:pStyle w:val="ListParagraph"/>
        <w:numPr>
          <w:ilvl w:val="1"/>
          <w:numId w:val="6"/>
        </w:numPr>
        <w:tabs>
          <w:tab w:val="left" w:pos="1777"/>
        </w:tabs>
        <w:spacing w:line="244" w:lineRule="auto"/>
        <w:ind w:right="389"/>
        <w:jc w:val="both"/>
        <w:rPr>
          <w:sz w:val="23"/>
        </w:rPr>
      </w:pPr>
      <w:r>
        <w:rPr>
          <w:sz w:val="23"/>
        </w:rPr>
        <w:t>The Bidder(s)/Contractor(s) will not, directly  or through any other  person or firm, offer, promise or give to any of the Principal/Owner’s employees involved</w:t>
      </w:r>
      <w:r>
        <w:rPr>
          <w:spacing w:val="13"/>
          <w:sz w:val="23"/>
        </w:rPr>
        <w:t xml:space="preserve"> </w:t>
      </w:r>
      <w:r>
        <w:rPr>
          <w:spacing w:val="2"/>
          <w:sz w:val="23"/>
        </w:rPr>
        <w:t>in</w:t>
      </w:r>
      <w:r>
        <w:rPr>
          <w:spacing w:val="17"/>
          <w:sz w:val="23"/>
        </w:rPr>
        <w:t xml:space="preserve"> </w:t>
      </w:r>
      <w:r>
        <w:rPr>
          <w:sz w:val="23"/>
        </w:rPr>
        <w:t>the</w:t>
      </w:r>
      <w:r>
        <w:rPr>
          <w:spacing w:val="14"/>
          <w:sz w:val="23"/>
        </w:rPr>
        <w:t xml:space="preserve"> </w:t>
      </w:r>
      <w:r>
        <w:rPr>
          <w:sz w:val="23"/>
        </w:rPr>
        <w:t>Tender</w:t>
      </w:r>
      <w:r>
        <w:rPr>
          <w:spacing w:val="19"/>
          <w:sz w:val="23"/>
        </w:rPr>
        <w:t xml:space="preserve"> </w:t>
      </w:r>
      <w:r>
        <w:rPr>
          <w:sz w:val="23"/>
        </w:rPr>
        <w:t>process</w:t>
      </w:r>
      <w:r>
        <w:rPr>
          <w:spacing w:val="16"/>
          <w:sz w:val="23"/>
        </w:rPr>
        <w:t xml:space="preserve"> </w:t>
      </w:r>
      <w:r>
        <w:rPr>
          <w:sz w:val="23"/>
        </w:rPr>
        <w:t>or</w:t>
      </w:r>
      <w:r>
        <w:rPr>
          <w:spacing w:val="19"/>
          <w:sz w:val="23"/>
        </w:rPr>
        <w:t xml:space="preserve"> </w:t>
      </w:r>
      <w:r>
        <w:rPr>
          <w:sz w:val="23"/>
        </w:rPr>
        <w:t>execution</w:t>
      </w:r>
      <w:r>
        <w:rPr>
          <w:spacing w:val="17"/>
          <w:sz w:val="23"/>
        </w:rPr>
        <w:t xml:space="preserve"> </w:t>
      </w:r>
      <w:r>
        <w:rPr>
          <w:sz w:val="23"/>
        </w:rPr>
        <w:t>of</w:t>
      </w:r>
      <w:r>
        <w:rPr>
          <w:spacing w:val="16"/>
          <w:sz w:val="23"/>
        </w:rPr>
        <w:t xml:space="preserve"> </w:t>
      </w:r>
      <w:r>
        <w:rPr>
          <w:sz w:val="23"/>
        </w:rPr>
        <w:t>the</w:t>
      </w:r>
      <w:r>
        <w:rPr>
          <w:spacing w:val="15"/>
          <w:sz w:val="23"/>
        </w:rPr>
        <w:t xml:space="preserve"> </w:t>
      </w:r>
      <w:r>
        <w:rPr>
          <w:sz w:val="23"/>
        </w:rPr>
        <w:t>Contract</w:t>
      </w:r>
      <w:r>
        <w:rPr>
          <w:spacing w:val="14"/>
          <w:sz w:val="23"/>
        </w:rPr>
        <w:t xml:space="preserve"> </w:t>
      </w:r>
      <w:r>
        <w:rPr>
          <w:sz w:val="23"/>
        </w:rPr>
        <w:t>or</w:t>
      </w:r>
      <w:r>
        <w:rPr>
          <w:spacing w:val="19"/>
          <w:sz w:val="23"/>
        </w:rPr>
        <w:t xml:space="preserve"> </w:t>
      </w:r>
      <w:r>
        <w:rPr>
          <w:sz w:val="23"/>
        </w:rPr>
        <w:t>to</w:t>
      </w:r>
      <w:r>
        <w:rPr>
          <w:spacing w:val="15"/>
          <w:sz w:val="23"/>
        </w:rPr>
        <w:t xml:space="preserve"> </w:t>
      </w:r>
      <w:r>
        <w:rPr>
          <w:sz w:val="23"/>
        </w:rPr>
        <w:t>any</w:t>
      </w:r>
      <w:r>
        <w:rPr>
          <w:spacing w:val="15"/>
          <w:sz w:val="23"/>
        </w:rPr>
        <w:t xml:space="preserve"> </w:t>
      </w:r>
      <w:r>
        <w:rPr>
          <w:sz w:val="23"/>
        </w:rPr>
        <w:t>third</w:t>
      </w:r>
    </w:p>
    <w:p w:rsidR="00A37D8E" w:rsidRDefault="00A37D8E">
      <w:pPr>
        <w:spacing w:line="244"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line="244" w:lineRule="auto"/>
        <w:ind w:left="1776" w:right="390"/>
        <w:jc w:val="both"/>
        <w:rPr>
          <w:sz w:val="23"/>
        </w:rPr>
      </w:pPr>
      <w:proofErr w:type="gramStart"/>
      <w:r>
        <w:rPr>
          <w:sz w:val="23"/>
        </w:rPr>
        <w:t>person</w:t>
      </w:r>
      <w:proofErr w:type="gramEnd"/>
      <w:r>
        <w:rPr>
          <w:sz w:val="23"/>
        </w:rPr>
        <w:t xml:space="preserve"> any material or other benefit which he/she is not legally entitled to, in order to obtain in exchange any advantage of any kind whatsoever  during the Tender process or during the execution of the</w:t>
      </w:r>
      <w:r>
        <w:rPr>
          <w:spacing w:val="43"/>
          <w:sz w:val="23"/>
        </w:rPr>
        <w:t xml:space="preserve"> </w:t>
      </w:r>
      <w:r>
        <w:rPr>
          <w:sz w:val="23"/>
        </w:rPr>
        <w:t>Contract.</w:t>
      </w:r>
    </w:p>
    <w:p w:rsidR="00A37D8E" w:rsidRDefault="00A37D8E">
      <w:pPr>
        <w:pStyle w:val="BodyText"/>
        <w:spacing w:before="1"/>
        <w:rPr>
          <w:sz w:val="23"/>
        </w:rPr>
      </w:pPr>
    </w:p>
    <w:p w:rsidR="00A37D8E" w:rsidRDefault="00E70248">
      <w:pPr>
        <w:pStyle w:val="ListParagraph"/>
        <w:numPr>
          <w:ilvl w:val="1"/>
          <w:numId w:val="6"/>
        </w:numPr>
        <w:tabs>
          <w:tab w:val="left" w:pos="1777"/>
        </w:tabs>
        <w:spacing w:line="244" w:lineRule="auto"/>
        <w:ind w:right="390"/>
        <w:jc w:val="both"/>
        <w:rPr>
          <w:sz w:val="23"/>
        </w:rPr>
      </w:pPr>
      <w:r>
        <w:rPr>
          <w:sz w:val="23"/>
        </w:rPr>
        <w:t>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w:t>
      </w:r>
      <w:r>
        <w:rPr>
          <w:spacing w:val="28"/>
          <w:sz w:val="23"/>
        </w:rPr>
        <w:t xml:space="preserve"> </w:t>
      </w:r>
      <w:r>
        <w:rPr>
          <w:sz w:val="23"/>
        </w:rPr>
        <w:t>process.</w:t>
      </w:r>
    </w:p>
    <w:p w:rsidR="00A37D8E" w:rsidRDefault="00A37D8E">
      <w:pPr>
        <w:pStyle w:val="BodyText"/>
        <w:spacing w:before="10"/>
      </w:pPr>
    </w:p>
    <w:p w:rsidR="00A37D8E" w:rsidRDefault="00E70248">
      <w:pPr>
        <w:pStyle w:val="ListParagraph"/>
        <w:numPr>
          <w:ilvl w:val="1"/>
          <w:numId w:val="6"/>
        </w:numPr>
        <w:tabs>
          <w:tab w:val="left" w:pos="1777"/>
        </w:tabs>
        <w:spacing w:line="244" w:lineRule="auto"/>
        <w:ind w:right="388"/>
        <w:jc w:val="both"/>
        <w:rPr>
          <w:sz w:val="23"/>
        </w:rPr>
      </w:pPr>
      <w:r>
        <w:rPr>
          <w:sz w:val="23"/>
        </w:rPr>
        <w:t xml:space="preserve">The Bidder(s)/Contractor(s) will not commit any offence under the relevant IPC/PC Act. Further the Bidder(s)/Contractor(s) will </w:t>
      </w:r>
      <w:proofErr w:type="gramStart"/>
      <w:r>
        <w:rPr>
          <w:sz w:val="23"/>
        </w:rPr>
        <w:t>not  use</w:t>
      </w:r>
      <w:proofErr w:type="gramEnd"/>
      <w:r>
        <w:rPr>
          <w:sz w:val="23"/>
        </w:rPr>
        <w:t xml:space="preserve"> improperly.  (for the purpose of competition or personal gain), or pass on to others, any information or documents provided by the Principal/Owner as part of the business relationship, regarding plans, technical proposals and business details, including information contained or transmitted</w:t>
      </w:r>
      <w:r>
        <w:rPr>
          <w:spacing w:val="34"/>
          <w:sz w:val="23"/>
        </w:rPr>
        <w:t xml:space="preserve"> </w:t>
      </w:r>
      <w:r>
        <w:rPr>
          <w:sz w:val="23"/>
        </w:rPr>
        <w:t>electronically.</w:t>
      </w:r>
    </w:p>
    <w:p w:rsidR="00A37D8E" w:rsidRDefault="00A37D8E">
      <w:pPr>
        <w:pStyle w:val="BodyText"/>
        <w:spacing w:before="9"/>
      </w:pPr>
    </w:p>
    <w:p w:rsidR="00A37D8E" w:rsidRDefault="00E70248">
      <w:pPr>
        <w:pStyle w:val="ListParagraph"/>
        <w:numPr>
          <w:ilvl w:val="1"/>
          <w:numId w:val="6"/>
        </w:numPr>
        <w:tabs>
          <w:tab w:val="left" w:pos="1777"/>
        </w:tabs>
        <w:spacing w:line="244" w:lineRule="auto"/>
        <w:ind w:right="389"/>
        <w:jc w:val="both"/>
        <w:rPr>
          <w:sz w:val="23"/>
        </w:rPr>
      </w:pPr>
      <w:r>
        <w:rPr>
          <w:sz w:val="23"/>
        </w:rPr>
        <w:t xml:space="preserve">The Bidder(s)/Contractor(s) of foreign origin shall disclose the names and address of </w:t>
      </w:r>
      <w:proofErr w:type="gramStart"/>
      <w:r>
        <w:rPr>
          <w:sz w:val="23"/>
        </w:rPr>
        <w:t>agents</w:t>
      </w:r>
      <w:proofErr w:type="gramEnd"/>
      <w:r>
        <w:rPr>
          <w:sz w:val="23"/>
        </w:rPr>
        <w:t xml:space="preserve"> representatives in India, if any. Similarly Bidder(s)/Contractor(s) of Indian Nationality shall disclose names and address of foreign </w:t>
      </w:r>
      <w:proofErr w:type="gramStart"/>
      <w:r>
        <w:rPr>
          <w:sz w:val="23"/>
        </w:rPr>
        <w:t>agents</w:t>
      </w:r>
      <w:proofErr w:type="gramEnd"/>
      <w:r>
        <w:rPr>
          <w:sz w:val="23"/>
        </w:rPr>
        <w:t xml:space="preserve"> representatives, if any. Either the Indian agent   on behalf of the foreign principal or the foreign or principal directly </w:t>
      </w:r>
      <w:proofErr w:type="gramStart"/>
      <w:r>
        <w:rPr>
          <w:sz w:val="23"/>
        </w:rPr>
        <w:t>could  bid</w:t>
      </w:r>
      <w:proofErr w:type="gramEnd"/>
      <w:r>
        <w:rPr>
          <w:sz w:val="23"/>
        </w:rPr>
        <w:t xml:space="preserve"> in a tender but not both. Further in cases where an agent participate in a tender on behalf of one manufacture, </w:t>
      </w:r>
      <w:r>
        <w:rPr>
          <w:spacing w:val="-3"/>
          <w:sz w:val="23"/>
        </w:rPr>
        <w:t xml:space="preserve">he </w:t>
      </w:r>
      <w:r>
        <w:rPr>
          <w:sz w:val="23"/>
        </w:rPr>
        <w:t>shall not be allowed to quote on behalf of another manufacture along with the first manufacture in a subsequent/parallel tender for the same</w:t>
      </w:r>
      <w:r>
        <w:rPr>
          <w:spacing w:val="13"/>
          <w:sz w:val="23"/>
        </w:rPr>
        <w:t xml:space="preserve"> </w:t>
      </w:r>
      <w:r>
        <w:rPr>
          <w:sz w:val="23"/>
        </w:rPr>
        <w:t>item.</w:t>
      </w:r>
    </w:p>
    <w:p w:rsidR="00A37D8E" w:rsidRDefault="00A37D8E">
      <w:pPr>
        <w:pStyle w:val="BodyText"/>
        <w:spacing w:before="5"/>
      </w:pPr>
    </w:p>
    <w:p w:rsidR="00A37D8E" w:rsidRDefault="00E70248">
      <w:pPr>
        <w:pStyle w:val="ListParagraph"/>
        <w:numPr>
          <w:ilvl w:val="1"/>
          <w:numId w:val="6"/>
        </w:numPr>
        <w:tabs>
          <w:tab w:val="left" w:pos="1777"/>
        </w:tabs>
        <w:spacing w:before="1" w:line="242" w:lineRule="auto"/>
        <w:ind w:right="392"/>
        <w:jc w:val="both"/>
        <w:rPr>
          <w:sz w:val="23"/>
        </w:rPr>
      </w:pPr>
      <w:r>
        <w:rPr>
          <w:sz w:val="23"/>
        </w:rPr>
        <w:t>The Bidder(s)/Contractor(s) will, when presenting his bid, disclose any and all payments he has made is committed to or intends to make to agents, brokers or any other intermediaries in connection with the award of the Contract.</w:t>
      </w:r>
    </w:p>
    <w:p w:rsidR="00A37D8E" w:rsidRDefault="00A37D8E">
      <w:pPr>
        <w:pStyle w:val="BodyText"/>
        <w:spacing w:before="11"/>
        <w:rPr>
          <w:sz w:val="23"/>
        </w:rPr>
      </w:pPr>
    </w:p>
    <w:p w:rsidR="00A37D8E" w:rsidRDefault="00E70248">
      <w:pPr>
        <w:pStyle w:val="ListParagraph"/>
        <w:numPr>
          <w:ilvl w:val="0"/>
          <w:numId w:val="6"/>
        </w:numPr>
        <w:tabs>
          <w:tab w:val="left" w:pos="1163"/>
        </w:tabs>
        <w:spacing w:before="1" w:line="242" w:lineRule="auto"/>
        <w:ind w:right="394"/>
        <w:jc w:val="both"/>
        <w:rPr>
          <w:sz w:val="23"/>
        </w:rPr>
      </w:pPr>
      <w:r>
        <w:rPr>
          <w:sz w:val="23"/>
        </w:rPr>
        <w:t>The Bidders(s)/Contractor(s) will not instigate third person to commit offences outlined above or be an accessory to such</w:t>
      </w:r>
      <w:r>
        <w:rPr>
          <w:spacing w:val="20"/>
          <w:sz w:val="23"/>
        </w:rPr>
        <w:t xml:space="preserve"> </w:t>
      </w:r>
      <w:r>
        <w:rPr>
          <w:sz w:val="23"/>
        </w:rPr>
        <w:t>offences.</w:t>
      </w:r>
    </w:p>
    <w:p w:rsidR="00A37D8E" w:rsidRDefault="00A37D8E">
      <w:pPr>
        <w:pStyle w:val="BodyText"/>
        <w:spacing w:before="6"/>
        <w:rPr>
          <w:sz w:val="23"/>
        </w:rPr>
      </w:pPr>
    </w:p>
    <w:p w:rsidR="00A37D8E" w:rsidRDefault="00E70248">
      <w:pPr>
        <w:pStyle w:val="ListParagraph"/>
        <w:numPr>
          <w:ilvl w:val="0"/>
          <w:numId w:val="6"/>
        </w:numPr>
        <w:tabs>
          <w:tab w:val="left" w:pos="1163"/>
        </w:tabs>
        <w:spacing w:line="242" w:lineRule="auto"/>
        <w:jc w:val="both"/>
        <w:rPr>
          <w:sz w:val="23"/>
        </w:rPr>
      </w:pPr>
      <w:r>
        <w:rPr>
          <w:sz w:val="23"/>
        </w:rPr>
        <w:t xml:space="preserve">The Bidder(s)/Contractor(s) will not directly or through any other person or firm indulge </w:t>
      </w:r>
      <w:r>
        <w:rPr>
          <w:spacing w:val="2"/>
          <w:sz w:val="23"/>
        </w:rPr>
        <w:t xml:space="preserve">in </w:t>
      </w:r>
      <w:r>
        <w:rPr>
          <w:sz w:val="23"/>
        </w:rPr>
        <w:t xml:space="preserve">fraudulent practice means a willful misrepresentation or omission of facts or submission of fake /forged documents in order to induce public official to act in reliance thereof, with the purpose of obtaining unjust advantage by or causing damage to justified interest of others and or to influence </w:t>
      </w:r>
      <w:proofErr w:type="gramStart"/>
      <w:r>
        <w:rPr>
          <w:sz w:val="23"/>
        </w:rPr>
        <w:t>the  procurement</w:t>
      </w:r>
      <w:proofErr w:type="gramEnd"/>
      <w:r>
        <w:rPr>
          <w:sz w:val="23"/>
        </w:rPr>
        <w:t xml:space="preserve"> process to the detriment of the government</w:t>
      </w:r>
      <w:r>
        <w:rPr>
          <w:spacing w:val="34"/>
          <w:sz w:val="23"/>
        </w:rPr>
        <w:t xml:space="preserve"> </w:t>
      </w:r>
      <w:r>
        <w:rPr>
          <w:sz w:val="23"/>
        </w:rPr>
        <w:t>interests.</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6"/>
        </w:numPr>
        <w:tabs>
          <w:tab w:val="left" w:pos="1163"/>
        </w:tabs>
        <w:spacing w:before="104" w:line="244" w:lineRule="auto"/>
        <w:ind w:right="389"/>
        <w:jc w:val="both"/>
        <w:rPr>
          <w:sz w:val="23"/>
        </w:rPr>
      </w:pPr>
      <w:r>
        <w:rPr>
          <w:sz w:val="23"/>
        </w:rPr>
        <w:t>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his/her reputation or property to influence their participation in the tendering process).</w:t>
      </w:r>
    </w:p>
    <w:p w:rsidR="00A37D8E" w:rsidRDefault="00A37D8E">
      <w:pPr>
        <w:pStyle w:val="BodyText"/>
        <w:spacing w:before="1"/>
        <w:rPr>
          <w:sz w:val="14"/>
        </w:rPr>
      </w:pPr>
    </w:p>
    <w:p w:rsidR="00A37D8E" w:rsidRDefault="00E70248">
      <w:pPr>
        <w:spacing w:before="104"/>
        <w:ind w:left="461"/>
        <w:rPr>
          <w:b/>
          <w:sz w:val="23"/>
        </w:rPr>
      </w:pPr>
      <w:proofErr w:type="gramStart"/>
      <w:r>
        <w:rPr>
          <w:b/>
          <w:spacing w:val="-160"/>
          <w:sz w:val="23"/>
          <w:u w:val="thick"/>
        </w:rPr>
        <w:t>A</w:t>
      </w:r>
      <w:proofErr w:type="gramEnd"/>
      <w:r>
        <w:rPr>
          <w:b/>
          <w:spacing w:val="97"/>
          <w:sz w:val="23"/>
        </w:rPr>
        <w:t xml:space="preserve"> </w:t>
      </w:r>
      <w:proofErr w:type="spellStart"/>
      <w:r>
        <w:rPr>
          <w:b/>
          <w:sz w:val="23"/>
          <w:u w:val="thick"/>
        </w:rPr>
        <w:t>rticle</w:t>
      </w:r>
      <w:proofErr w:type="spellEnd"/>
      <w:r>
        <w:rPr>
          <w:b/>
          <w:sz w:val="23"/>
          <w:u w:val="thick"/>
        </w:rPr>
        <w:t xml:space="preserve"> 3: Consequences of Breach</w:t>
      </w:r>
    </w:p>
    <w:p w:rsidR="00A37D8E" w:rsidRDefault="00A37D8E">
      <w:pPr>
        <w:pStyle w:val="BodyText"/>
        <w:spacing w:before="1"/>
        <w:rPr>
          <w:b/>
          <w:sz w:val="15"/>
        </w:rPr>
      </w:pPr>
    </w:p>
    <w:p w:rsidR="00A37D8E" w:rsidRDefault="00E70248">
      <w:pPr>
        <w:spacing w:before="104" w:line="244" w:lineRule="auto"/>
        <w:ind w:left="461" w:right="392"/>
        <w:jc w:val="both"/>
        <w:rPr>
          <w:sz w:val="23"/>
        </w:rPr>
      </w:pPr>
      <w:r>
        <w:rPr>
          <w:sz w:val="23"/>
        </w:rPr>
        <w:t xml:space="preserve">Without prejudice to any rights that may be available to the principle/Owner under </w:t>
      </w:r>
      <w:proofErr w:type="gramStart"/>
      <w:r>
        <w:rPr>
          <w:sz w:val="23"/>
        </w:rPr>
        <w:t>law  or</w:t>
      </w:r>
      <w:proofErr w:type="gramEnd"/>
      <w:r>
        <w:rPr>
          <w:sz w:val="23"/>
        </w:rPr>
        <w:t xml:space="preserve"> the Contract or its established policies and laid down procedures, the Principle/Owner shall have the following rights in case of breach of this Integrity Pact by the Bidder(s)/Contractor(s) and the Bidder Contractor accepts and undertakes to respect  and uphold Principal/Owner’s absolute</w:t>
      </w:r>
      <w:r>
        <w:rPr>
          <w:spacing w:val="12"/>
          <w:sz w:val="23"/>
        </w:rPr>
        <w:t xml:space="preserve"> </w:t>
      </w:r>
      <w:r>
        <w:rPr>
          <w:sz w:val="23"/>
        </w:rPr>
        <w:t>right:</w:t>
      </w:r>
    </w:p>
    <w:p w:rsidR="00A37D8E" w:rsidRDefault="00A37D8E">
      <w:pPr>
        <w:pStyle w:val="BodyText"/>
        <w:spacing w:before="1"/>
        <w:rPr>
          <w:sz w:val="23"/>
        </w:rPr>
      </w:pPr>
    </w:p>
    <w:p w:rsidR="00A37D8E" w:rsidRDefault="00E70248">
      <w:pPr>
        <w:pStyle w:val="ListParagraph"/>
        <w:numPr>
          <w:ilvl w:val="0"/>
          <w:numId w:val="5"/>
        </w:numPr>
        <w:tabs>
          <w:tab w:val="left" w:pos="1163"/>
        </w:tabs>
        <w:spacing w:line="244" w:lineRule="auto"/>
        <w:ind w:right="392"/>
        <w:jc w:val="both"/>
        <w:rPr>
          <w:sz w:val="23"/>
        </w:rPr>
      </w:pPr>
      <w:r>
        <w:rPr>
          <w:sz w:val="23"/>
        </w:rPr>
        <w:t>If the Bidder(s)/Contractor(s), either before award or during execution of  Contract has committed a transgression through a violation of Article 2 above or  in any other form, such as to put his reliability or credibility in question, the Principal/Owner after giving 14 days notice to the contractor shall have powers   to disqualify the Bidder(s)/Contactor(s) from the Tender process or terminate/determine the contract, if already executed or exclude the Bidder/contractor from contract, award process. The imposition and duration of the exclusion will be determined by the severity of transgression and determined by the Principal/Owner. Such exclusion may be forever or for a limited period as decided by the</w:t>
      </w:r>
      <w:r>
        <w:rPr>
          <w:spacing w:val="6"/>
          <w:sz w:val="23"/>
        </w:rPr>
        <w:t xml:space="preserve"> </w:t>
      </w:r>
      <w:r>
        <w:rPr>
          <w:sz w:val="23"/>
        </w:rPr>
        <w:t>Principal/Owner.</w:t>
      </w:r>
    </w:p>
    <w:p w:rsidR="00A37D8E" w:rsidRDefault="00A37D8E">
      <w:pPr>
        <w:pStyle w:val="BodyText"/>
        <w:spacing w:before="1"/>
      </w:pPr>
    </w:p>
    <w:p w:rsidR="00A37D8E" w:rsidRDefault="00E70248">
      <w:pPr>
        <w:pStyle w:val="ListParagraph"/>
        <w:numPr>
          <w:ilvl w:val="0"/>
          <w:numId w:val="5"/>
        </w:numPr>
        <w:tabs>
          <w:tab w:val="left" w:pos="1163"/>
        </w:tabs>
        <w:spacing w:line="244" w:lineRule="auto"/>
        <w:jc w:val="both"/>
        <w:rPr>
          <w:sz w:val="23"/>
        </w:rPr>
      </w:pPr>
      <w:r>
        <w:rPr>
          <w:sz w:val="23"/>
        </w:rPr>
        <w:t>Forfeiture of EMD/Performance Guarantee/security Deposit: If the  Principal/Owner has disqualified the Bidder(s) From the Tender process prior to the Award of the contract or terminated/determined the contract or has accrued the right to terminate/determine the contract according to Article 3(1), the Principal/Owner apart from exercising any legal rights that may have accrued to the Principal/Owner, may in its considered opinion forfeit the entire amount of Earnest Money Deposit, Performance Guarantee and Security Deposit of the Bidder/Contractor.</w:t>
      </w:r>
    </w:p>
    <w:p w:rsidR="00A37D8E" w:rsidRDefault="00A37D8E">
      <w:pPr>
        <w:pStyle w:val="BodyText"/>
        <w:spacing w:before="8"/>
      </w:pPr>
    </w:p>
    <w:p w:rsidR="00A37D8E" w:rsidRDefault="00E70248">
      <w:pPr>
        <w:pStyle w:val="ListParagraph"/>
        <w:numPr>
          <w:ilvl w:val="0"/>
          <w:numId w:val="5"/>
        </w:numPr>
        <w:tabs>
          <w:tab w:val="left" w:pos="1163"/>
        </w:tabs>
        <w:spacing w:before="1" w:line="242" w:lineRule="auto"/>
        <w:ind w:right="390"/>
        <w:jc w:val="both"/>
        <w:rPr>
          <w:sz w:val="23"/>
        </w:rPr>
      </w:pPr>
      <w:r>
        <w:rPr>
          <w:sz w:val="23"/>
        </w:rPr>
        <w:t xml:space="preserve">Criminal Liability: If the Principal/Owner obtains knowledge of </w:t>
      </w:r>
      <w:proofErr w:type="gramStart"/>
      <w:r>
        <w:rPr>
          <w:sz w:val="23"/>
        </w:rPr>
        <w:t>conduct  of</w:t>
      </w:r>
      <w:proofErr w:type="gramEnd"/>
      <w:r>
        <w:rPr>
          <w:sz w:val="23"/>
        </w:rPr>
        <w:t xml:space="preserve">  a Bidder or Contractor, or of an employee or a representative or an associate of a Bidder or Contractor which constitute corruption within the meaning of IPC Act,  or if the Principal/Owner has substantive suspicion in this regard, the Principal/Owner will inform the same to law enforcing agencies for further investigation.</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ind w:left="461"/>
        <w:rPr>
          <w:b/>
          <w:sz w:val="23"/>
        </w:rPr>
      </w:pPr>
      <w:r>
        <w:rPr>
          <w:b/>
          <w:spacing w:val="-160"/>
          <w:sz w:val="23"/>
          <w:u w:val="thick"/>
        </w:rPr>
        <w:t>A</w:t>
      </w:r>
      <w:r>
        <w:rPr>
          <w:b/>
          <w:spacing w:val="97"/>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4 :</w:t>
      </w:r>
      <w:proofErr w:type="gramEnd"/>
      <w:r>
        <w:rPr>
          <w:b/>
          <w:sz w:val="23"/>
          <w:u w:val="thick"/>
        </w:rPr>
        <w:t xml:space="preserve"> Previous Transgression</w:t>
      </w:r>
    </w:p>
    <w:p w:rsidR="00A37D8E" w:rsidRDefault="00A37D8E">
      <w:pPr>
        <w:pStyle w:val="BodyText"/>
        <w:spacing w:before="2"/>
        <w:rPr>
          <w:b/>
          <w:sz w:val="15"/>
        </w:rPr>
      </w:pPr>
    </w:p>
    <w:p w:rsidR="00A37D8E" w:rsidRDefault="00E70248">
      <w:pPr>
        <w:pStyle w:val="ListParagraph"/>
        <w:numPr>
          <w:ilvl w:val="0"/>
          <w:numId w:val="4"/>
        </w:numPr>
        <w:tabs>
          <w:tab w:val="left" w:pos="1163"/>
        </w:tabs>
        <w:spacing w:before="103" w:line="244" w:lineRule="auto"/>
        <w:ind w:right="390"/>
        <w:jc w:val="both"/>
        <w:rPr>
          <w:sz w:val="23"/>
        </w:rPr>
      </w:pPr>
      <w:r>
        <w:rPr>
          <w:sz w:val="23"/>
        </w:rPr>
        <w:t xml:space="preserve">The Bidder declares that no previous transgression occurred in the last 5 years with any other Company in any country confirming </w:t>
      </w:r>
      <w:proofErr w:type="gramStart"/>
      <w:r>
        <w:rPr>
          <w:sz w:val="23"/>
        </w:rPr>
        <w:t>to  the</w:t>
      </w:r>
      <w:proofErr w:type="gramEnd"/>
      <w:r>
        <w:rPr>
          <w:sz w:val="23"/>
        </w:rPr>
        <w:t xml:space="preserve">  anticorruption approach or with Central Government or State Government or any other Central State Public Sector Enterprises </w:t>
      </w:r>
      <w:r>
        <w:rPr>
          <w:spacing w:val="2"/>
          <w:sz w:val="23"/>
        </w:rPr>
        <w:t xml:space="preserve">in </w:t>
      </w:r>
      <w:r>
        <w:rPr>
          <w:sz w:val="23"/>
        </w:rPr>
        <w:t>India that could justify his exclusion from the Tender</w:t>
      </w:r>
      <w:r>
        <w:rPr>
          <w:spacing w:val="1"/>
          <w:sz w:val="23"/>
        </w:rPr>
        <w:t xml:space="preserve"> </w:t>
      </w:r>
      <w:r>
        <w:rPr>
          <w:sz w:val="23"/>
        </w:rPr>
        <w:t>process.</w:t>
      </w:r>
    </w:p>
    <w:p w:rsidR="00A37D8E" w:rsidRDefault="00A37D8E">
      <w:pPr>
        <w:pStyle w:val="BodyText"/>
        <w:spacing w:before="11"/>
      </w:pPr>
    </w:p>
    <w:p w:rsidR="00A37D8E" w:rsidRDefault="00E70248">
      <w:pPr>
        <w:pStyle w:val="ListParagraph"/>
        <w:numPr>
          <w:ilvl w:val="0"/>
          <w:numId w:val="4"/>
        </w:numPr>
        <w:tabs>
          <w:tab w:val="left" w:pos="1163"/>
        </w:tabs>
        <w:spacing w:line="244" w:lineRule="auto"/>
        <w:ind w:right="392"/>
        <w:jc w:val="both"/>
        <w:rPr>
          <w:sz w:val="23"/>
        </w:rPr>
      </w:pPr>
      <w:r>
        <w:rPr>
          <w:sz w:val="23"/>
        </w:rPr>
        <w:t>If the Bidder makes incorrect statement on this subject ,he can be disqualified from the Tender Process or action can be taken for banning of business dealing holiday listing of the Bidder/Contractor as deemed fit by the</w:t>
      </w:r>
      <w:r>
        <w:rPr>
          <w:spacing w:val="64"/>
          <w:sz w:val="23"/>
        </w:rPr>
        <w:t xml:space="preserve"> </w:t>
      </w:r>
      <w:r>
        <w:rPr>
          <w:sz w:val="23"/>
        </w:rPr>
        <w:t>Principal/Owner.</w:t>
      </w:r>
    </w:p>
    <w:p w:rsidR="00A37D8E" w:rsidRDefault="00A37D8E">
      <w:pPr>
        <w:pStyle w:val="BodyText"/>
        <w:spacing w:before="10"/>
      </w:pPr>
    </w:p>
    <w:p w:rsidR="00A37D8E" w:rsidRDefault="00E70248">
      <w:pPr>
        <w:pStyle w:val="ListParagraph"/>
        <w:numPr>
          <w:ilvl w:val="0"/>
          <w:numId w:val="4"/>
        </w:numPr>
        <w:tabs>
          <w:tab w:val="left" w:pos="1163"/>
        </w:tabs>
        <w:spacing w:line="244" w:lineRule="auto"/>
        <w:ind w:right="394"/>
        <w:jc w:val="both"/>
        <w:rPr>
          <w:sz w:val="23"/>
        </w:rPr>
      </w:pPr>
      <w:r>
        <w:rPr>
          <w:sz w:val="23"/>
        </w:rPr>
        <w:t xml:space="preserve">If the Bidder Contractor can prove that </w:t>
      </w:r>
      <w:r>
        <w:rPr>
          <w:spacing w:val="-3"/>
          <w:sz w:val="23"/>
        </w:rPr>
        <w:t xml:space="preserve">he </w:t>
      </w:r>
      <w:r>
        <w:rPr>
          <w:sz w:val="23"/>
        </w:rPr>
        <w:t>has resorted recouped the damage caused by him and has installed a suitable corruption prevention system, the Principal/Owner may, at its own discretion revoke the exclusion</w:t>
      </w:r>
      <w:r>
        <w:rPr>
          <w:spacing w:val="59"/>
          <w:sz w:val="23"/>
        </w:rPr>
        <w:t xml:space="preserve"> </w:t>
      </w:r>
      <w:r>
        <w:rPr>
          <w:sz w:val="23"/>
        </w:rPr>
        <w:t>prematurely.</w:t>
      </w:r>
    </w:p>
    <w:p w:rsidR="00A37D8E" w:rsidRDefault="00A37D8E">
      <w:pPr>
        <w:pStyle w:val="BodyText"/>
        <w:spacing w:before="6"/>
        <w:rPr>
          <w:sz w:val="14"/>
        </w:rPr>
      </w:pPr>
    </w:p>
    <w:p w:rsidR="00A37D8E" w:rsidRDefault="00E70248">
      <w:pPr>
        <w:spacing w:before="104"/>
        <w:ind w:left="461"/>
        <w:rPr>
          <w:b/>
          <w:sz w:val="23"/>
        </w:rPr>
      </w:pPr>
      <w:r>
        <w:rPr>
          <w:b/>
          <w:spacing w:val="-160"/>
          <w:sz w:val="23"/>
          <w:u w:val="thick"/>
        </w:rPr>
        <w:t>A</w:t>
      </w:r>
      <w:r>
        <w:rPr>
          <w:b/>
          <w:spacing w:val="105"/>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5 :</w:t>
      </w:r>
      <w:proofErr w:type="gramEnd"/>
      <w:r>
        <w:rPr>
          <w:b/>
          <w:sz w:val="23"/>
          <w:u w:val="thick"/>
        </w:rPr>
        <w:t xml:space="preserve"> Equal Treatment of all Bidders/Contractors/Subcontractors</w:t>
      </w:r>
    </w:p>
    <w:p w:rsidR="00A37D8E" w:rsidRDefault="00A37D8E">
      <w:pPr>
        <w:pStyle w:val="BodyText"/>
        <w:spacing w:before="4"/>
        <w:rPr>
          <w:b/>
          <w:sz w:val="15"/>
        </w:rPr>
      </w:pPr>
    </w:p>
    <w:p w:rsidR="00A37D8E" w:rsidRDefault="00E70248">
      <w:pPr>
        <w:pStyle w:val="ListParagraph"/>
        <w:numPr>
          <w:ilvl w:val="0"/>
          <w:numId w:val="3"/>
        </w:numPr>
        <w:tabs>
          <w:tab w:val="left" w:pos="1163"/>
        </w:tabs>
        <w:spacing w:before="104" w:line="242" w:lineRule="auto"/>
        <w:jc w:val="both"/>
        <w:rPr>
          <w:sz w:val="23"/>
        </w:rPr>
      </w:pPr>
      <w:r>
        <w:rPr>
          <w:sz w:val="23"/>
        </w:rPr>
        <w:t xml:space="preserve">The Bidder(s)/Contractor(s) undertake(s) to demand from all subcontractors a commitment in conformity with this Integrity Pact. </w:t>
      </w:r>
      <w:proofErr w:type="gramStart"/>
      <w:r>
        <w:rPr>
          <w:sz w:val="23"/>
        </w:rPr>
        <w:t>The  Bidder</w:t>
      </w:r>
      <w:proofErr w:type="gramEnd"/>
      <w:r>
        <w:rPr>
          <w:sz w:val="23"/>
        </w:rPr>
        <w:t>/Contractor  shall be responsible for any violation(s) of the principles laid down in this Agreement/Pact by any of its subcontractor’s</w:t>
      </w:r>
      <w:r>
        <w:rPr>
          <w:spacing w:val="14"/>
          <w:sz w:val="23"/>
        </w:rPr>
        <w:t xml:space="preserve"> </w:t>
      </w:r>
      <w:r>
        <w:rPr>
          <w:sz w:val="23"/>
        </w:rPr>
        <w:t>sub-vendors.</w:t>
      </w:r>
    </w:p>
    <w:p w:rsidR="00A37D8E" w:rsidRDefault="00A37D8E">
      <w:pPr>
        <w:pStyle w:val="BodyText"/>
        <w:spacing w:before="9"/>
        <w:rPr>
          <w:sz w:val="23"/>
        </w:rPr>
      </w:pPr>
    </w:p>
    <w:p w:rsidR="00A37D8E" w:rsidRDefault="00E70248">
      <w:pPr>
        <w:pStyle w:val="ListParagraph"/>
        <w:numPr>
          <w:ilvl w:val="0"/>
          <w:numId w:val="3"/>
        </w:numPr>
        <w:tabs>
          <w:tab w:val="left" w:pos="1163"/>
        </w:tabs>
        <w:spacing w:line="244" w:lineRule="auto"/>
        <w:jc w:val="both"/>
        <w:rPr>
          <w:sz w:val="23"/>
        </w:rPr>
      </w:pPr>
      <w:r>
        <w:rPr>
          <w:sz w:val="23"/>
        </w:rPr>
        <w:t>The Principal/Owner will enter into pacts on identical terms as this one with all bidders and</w:t>
      </w:r>
      <w:r>
        <w:rPr>
          <w:spacing w:val="-1"/>
          <w:sz w:val="23"/>
        </w:rPr>
        <w:t xml:space="preserve"> </w:t>
      </w:r>
      <w:r>
        <w:rPr>
          <w:sz w:val="23"/>
        </w:rPr>
        <w:t>Contactors.</w:t>
      </w:r>
    </w:p>
    <w:p w:rsidR="00A37D8E" w:rsidRDefault="00A37D8E">
      <w:pPr>
        <w:pStyle w:val="BodyText"/>
        <w:spacing w:before="1"/>
        <w:rPr>
          <w:sz w:val="23"/>
        </w:rPr>
      </w:pPr>
    </w:p>
    <w:p w:rsidR="00A37D8E" w:rsidRDefault="00E70248">
      <w:pPr>
        <w:pStyle w:val="ListParagraph"/>
        <w:numPr>
          <w:ilvl w:val="0"/>
          <w:numId w:val="3"/>
        </w:numPr>
        <w:tabs>
          <w:tab w:val="left" w:pos="1163"/>
        </w:tabs>
        <w:spacing w:line="244" w:lineRule="auto"/>
        <w:jc w:val="both"/>
        <w:rPr>
          <w:sz w:val="23"/>
        </w:rPr>
      </w:pPr>
      <w:r>
        <w:rPr>
          <w:sz w:val="23"/>
        </w:rPr>
        <w:t xml:space="preserve">The Principal/Owner will disqualify Bidders, who do not submit the duly signed Pact between the Principal/Owner and the Bidder, along with the Tender </w:t>
      </w:r>
      <w:proofErr w:type="gramStart"/>
      <w:r>
        <w:rPr>
          <w:sz w:val="23"/>
        </w:rPr>
        <w:t>or  violate</w:t>
      </w:r>
      <w:proofErr w:type="gramEnd"/>
      <w:r>
        <w:rPr>
          <w:sz w:val="23"/>
        </w:rPr>
        <w:t xml:space="preserve"> its provisions at any stage of the Tender process, from the  Tender process.</w:t>
      </w:r>
    </w:p>
    <w:p w:rsidR="00A37D8E" w:rsidRDefault="00A37D8E">
      <w:pPr>
        <w:pStyle w:val="BodyText"/>
        <w:spacing w:before="6"/>
        <w:rPr>
          <w:sz w:val="14"/>
        </w:rPr>
      </w:pPr>
    </w:p>
    <w:p w:rsidR="00A37D8E" w:rsidRDefault="00E70248">
      <w:pPr>
        <w:spacing w:before="104"/>
        <w:ind w:left="461"/>
        <w:rPr>
          <w:b/>
          <w:sz w:val="23"/>
        </w:rPr>
      </w:pPr>
      <w:r>
        <w:rPr>
          <w:b/>
          <w:spacing w:val="-160"/>
          <w:sz w:val="23"/>
          <w:u w:val="thick"/>
        </w:rPr>
        <w:t>A</w:t>
      </w:r>
      <w:r>
        <w:rPr>
          <w:b/>
          <w:spacing w:val="96"/>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6 :</w:t>
      </w:r>
      <w:proofErr w:type="gramEnd"/>
      <w:r>
        <w:rPr>
          <w:b/>
          <w:sz w:val="23"/>
          <w:u w:val="thick"/>
        </w:rPr>
        <w:t xml:space="preserve"> Duration of the Pact</w:t>
      </w:r>
    </w:p>
    <w:p w:rsidR="00A37D8E" w:rsidRDefault="00A37D8E">
      <w:pPr>
        <w:pStyle w:val="BodyText"/>
        <w:spacing w:before="1"/>
        <w:rPr>
          <w:b/>
          <w:sz w:val="15"/>
        </w:rPr>
      </w:pPr>
    </w:p>
    <w:p w:rsidR="00A37D8E" w:rsidRDefault="00E70248">
      <w:pPr>
        <w:spacing w:before="104" w:line="242" w:lineRule="auto"/>
        <w:ind w:left="461" w:right="390"/>
        <w:jc w:val="both"/>
        <w:rPr>
          <w:sz w:val="23"/>
        </w:rPr>
      </w:pPr>
      <w:r>
        <w:rPr>
          <w:sz w:val="23"/>
        </w:rPr>
        <w:t>This Pact begins when both the parties have legally signed it. It expires for the Contract/Vendor 12 months after the completion of work under the contract or till the continuation of defect liability period, whichever is more and for all  other bidders, till  the contract has been</w:t>
      </w:r>
      <w:r>
        <w:rPr>
          <w:spacing w:val="1"/>
          <w:sz w:val="23"/>
        </w:rPr>
        <w:t xml:space="preserve"> </w:t>
      </w:r>
      <w:r>
        <w:rPr>
          <w:sz w:val="23"/>
        </w:rPr>
        <w:t>awarded.</w:t>
      </w:r>
    </w:p>
    <w:p w:rsidR="00A37D8E" w:rsidRDefault="00A37D8E">
      <w:pPr>
        <w:pStyle w:val="BodyText"/>
        <w:rPr>
          <w:sz w:val="24"/>
        </w:rPr>
      </w:pPr>
    </w:p>
    <w:p w:rsidR="00A37D8E" w:rsidRDefault="00E70248">
      <w:pPr>
        <w:spacing w:line="242" w:lineRule="auto"/>
        <w:ind w:left="461" w:right="390"/>
        <w:jc w:val="both"/>
        <w:rPr>
          <w:sz w:val="23"/>
        </w:rPr>
      </w:pPr>
      <w:r>
        <w:rPr>
          <w:sz w:val="23"/>
        </w:rPr>
        <w:t>If any claim is made / lodged during the time, the same shall be binding and continue   to be valid despite the lapse of this Pacts as specified above, unless it is discharged / determined by the Competent Authority, IIT</w:t>
      </w:r>
      <w:r>
        <w:rPr>
          <w:spacing w:val="9"/>
          <w:sz w:val="23"/>
        </w:rPr>
        <w:t xml:space="preserve"> </w:t>
      </w:r>
      <w:r>
        <w:rPr>
          <w:sz w:val="23"/>
        </w:rPr>
        <w:t>Kanpur.</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ind w:left="461"/>
        <w:rPr>
          <w:b/>
          <w:sz w:val="23"/>
        </w:rPr>
      </w:pPr>
      <w:r>
        <w:rPr>
          <w:b/>
          <w:spacing w:val="-160"/>
          <w:sz w:val="23"/>
          <w:u w:val="thick"/>
        </w:rPr>
        <w:t>A</w:t>
      </w:r>
      <w:r>
        <w:rPr>
          <w:b/>
          <w:spacing w:val="96"/>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7 :</w:t>
      </w:r>
      <w:proofErr w:type="gramEnd"/>
      <w:r>
        <w:rPr>
          <w:b/>
          <w:sz w:val="23"/>
          <w:u w:val="thick"/>
        </w:rPr>
        <w:t xml:space="preserve"> Other Provision</w:t>
      </w:r>
    </w:p>
    <w:p w:rsidR="00A37D8E" w:rsidRDefault="00A37D8E">
      <w:pPr>
        <w:pStyle w:val="BodyText"/>
        <w:spacing w:before="2"/>
        <w:rPr>
          <w:b/>
          <w:sz w:val="15"/>
        </w:rPr>
      </w:pPr>
    </w:p>
    <w:p w:rsidR="00A37D8E" w:rsidRDefault="00E70248">
      <w:pPr>
        <w:pStyle w:val="ListParagraph"/>
        <w:numPr>
          <w:ilvl w:val="0"/>
          <w:numId w:val="2"/>
        </w:numPr>
        <w:tabs>
          <w:tab w:val="left" w:pos="1163"/>
        </w:tabs>
        <w:spacing w:before="103" w:line="242" w:lineRule="auto"/>
        <w:ind w:right="392"/>
        <w:jc w:val="both"/>
        <w:rPr>
          <w:sz w:val="23"/>
        </w:rPr>
      </w:pPr>
      <w:r>
        <w:rPr>
          <w:sz w:val="23"/>
        </w:rPr>
        <w:t>This Pact is subject to Indian law, place of performance and jurisdiction is the Head quarters of the division of the Principal/Owner, who floated the</w:t>
      </w:r>
      <w:r>
        <w:rPr>
          <w:spacing w:val="69"/>
          <w:sz w:val="23"/>
        </w:rPr>
        <w:t xml:space="preserve"> </w:t>
      </w:r>
      <w:r>
        <w:rPr>
          <w:sz w:val="23"/>
        </w:rPr>
        <w:t>Tender.</w:t>
      </w:r>
    </w:p>
    <w:p w:rsidR="00A37D8E" w:rsidRDefault="00A37D8E">
      <w:pPr>
        <w:pStyle w:val="BodyText"/>
        <w:spacing w:before="9"/>
        <w:rPr>
          <w:sz w:val="23"/>
        </w:rPr>
      </w:pPr>
    </w:p>
    <w:p w:rsidR="00A37D8E" w:rsidRDefault="00E70248">
      <w:pPr>
        <w:pStyle w:val="ListParagraph"/>
        <w:numPr>
          <w:ilvl w:val="0"/>
          <w:numId w:val="2"/>
        </w:numPr>
        <w:tabs>
          <w:tab w:val="left" w:pos="1163"/>
        </w:tabs>
        <w:spacing w:line="242" w:lineRule="auto"/>
        <w:ind w:right="393"/>
        <w:jc w:val="both"/>
        <w:rPr>
          <w:sz w:val="23"/>
        </w:rPr>
      </w:pPr>
      <w:r>
        <w:rPr>
          <w:sz w:val="23"/>
        </w:rPr>
        <w:t>Changes and supplements need to be made in writing. Side agreements have not been</w:t>
      </w:r>
      <w:r>
        <w:rPr>
          <w:spacing w:val="2"/>
          <w:sz w:val="23"/>
        </w:rPr>
        <w:t xml:space="preserve"> </w:t>
      </w:r>
      <w:r>
        <w:rPr>
          <w:sz w:val="23"/>
        </w:rPr>
        <w:t>made.</w:t>
      </w:r>
    </w:p>
    <w:p w:rsidR="00A37D8E" w:rsidRDefault="00A37D8E">
      <w:pPr>
        <w:pStyle w:val="BodyText"/>
        <w:spacing w:before="6"/>
        <w:rPr>
          <w:sz w:val="23"/>
        </w:rPr>
      </w:pPr>
    </w:p>
    <w:p w:rsidR="00A37D8E" w:rsidRDefault="00E70248">
      <w:pPr>
        <w:pStyle w:val="ListParagraph"/>
        <w:numPr>
          <w:ilvl w:val="0"/>
          <w:numId w:val="2"/>
        </w:numPr>
        <w:tabs>
          <w:tab w:val="left" w:pos="1163"/>
        </w:tabs>
        <w:spacing w:before="1" w:line="244" w:lineRule="auto"/>
        <w:jc w:val="both"/>
        <w:rPr>
          <w:sz w:val="23"/>
        </w:rPr>
      </w:pPr>
      <w:r>
        <w:rPr>
          <w:sz w:val="23"/>
        </w:rPr>
        <w:t xml:space="preserve">If the contractor is a partnership or a consortium, this Pact must be signed by all the partners or by one or more partner holding power of attorney signed by all partners and consortium members. In case of a company, the Pact </w:t>
      </w:r>
      <w:proofErr w:type="gramStart"/>
      <w:r>
        <w:rPr>
          <w:sz w:val="23"/>
        </w:rPr>
        <w:t>must  be</w:t>
      </w:r>
      <w:proofErr w:type="gramEnd"/>
      <w:r>
        <w:rPr>
          <w:sz w:val="23"/>
        </w:rPr>
        <w:t xml:space="preserve"> signed by a representative duly authorized by board</w:t>
      </w:r>
      <w:r>
        <w:rPr>
          <w:spacing w:val="27"/>
          <w:sz w:val="23"/>
        </w:rPr>
        <w:t xml:space="preserve"> </w:t>
      </w:r>
      <w:r>
        <w:rPr>
          <w:sz w:val="23"/>
        </w:rPr>
        <w:t>resolution.</w:t>
      </w:r>
    </w:p>
    <w:p w:rsidR="00A37D8E" w:rsidRDefault="00A37D8E">
      <w:pPr>
        <w:pStyle w:val="BodyText"/>
        <w:spacing w:before="10"/>
      </w:pPr>
    </w:p>
    <w:p w:rsidR="00A37D8E" w:rsidRDefault="00E70248">
      <w:pPr>
        <w:pStyle w:val="ListParagraph"/>
        <w:numPr>
          <w:ilvl w:val="0"/>
          <w:numId w:val="2"/>
        </w:numPr>
        <w:tabs>
          <w:tab w:val="left" w:pos="1163"/>
        </w:tabs>
        <w:spacing w:line="244" w:lineRule="auto"/>
        <w:jc w:val="both"/>
        <w:rPr>
          <w:sz w:val="23"/>
        </w:rPr>
      </w:pPr>
      <w:r>
        <w:rPr>
          <w:sz w:val="23"/>
        </w:rPr>
        <w:t>Should one or several provisions of this Pact turn out to be invalid; the remainder of this pact remains valid. In this case, the parties will strive to come to an agreement to their original</w:t>
      </w:r>
      <w:r>
        <w:rPr>
          <w:spacing w:val="5"/>
          <w:sz w:val="23"/>
        </w:rPr>
        <w:t xml:space="preserve"> </w:t>
      </w:r>
      <w:r>
        <w:rPr>
          <w:sz w:val="23"/>
        </w:rPr>
        <w:t>intension.</w:t>
      </w:r>
    </w:p>
    <w:p w:rsidR="00A37D8E" w:rsidRDefault="00A37D8E">
      <w:pPr>
        <w:pStyle w:val="BodyText"/>
        <w:spacing w:before="1"/>
        <w:rPr>
          <w:sz w:val="23"/>
        </w:rPr>
      </w:pPr>
    </w:p>
    <w:p w:rsidR="00A37D8E" w:rsidRDefault="00E70248">
      <w:pPr>
        <w:pStyle w:val="ListParagraph"/>
        <w:numPr>
          <w:ilvl w:val="0"/>
          <w:numId w:val="2"/>
        </w:numPr>
        <w:tabs>
          <w:tab w:val="left" w:pos="1163"/>
        </w:tabs>
        <w:spacing w:line="244" w:lineRule="auto"/>
        <w:ind w:right="390"/>
        <w:jc w:val="both"/>
        <w:rPr>
          <w:sz w:val="23"/>
        </w:rPr>
      </w:pPr>
      <w:r>
        <w:rPr>
          <w:sz w:val="23"/>
        </w:rPr>
        <w:t>It is agreed term and condition that any dispute or  difference arising between  the parties with regard to the terms of this Integrity Agreement / Pact, any   action taken by the Owner/Principal in accordance with this integrity agreement/Pact or interpretation thereof shall not be subject to</w:t>
      </w:r>
      <w:r>
        <w:rPr>
          <w:spacing w:val="54"/>
          <w:sz w:val="23"/>
        </w:rPr>
        <w:t xml:space="preserve"> </w:t>
      </w:r>
      <w:r>
        <w:rPr>
          <w:sz w:val="23"/>
        </w:rPr>
        <w:t>arbitration.</w:t>
      </w:r>
    </w:p>
    <w:p w:rsidR="00A37D8E" w:rsidRDefault="00A37D8E">
      <w:pPr>
        <w:pStyle w:val="BodyText"/>
        <w:spacing w:before="6"/>
        <w:rPr>
          <w:sz w:val="14"/>
        </w:rPr>
      </w:pPr>
    </w:p>
    <w:p w:rsidR="00A37D8E" w:rsidRDefault="00E70248">
      <w:pPr>
        <w:spacing w:before="104" w:line="277" w:lineRule="exact"/>
        <w:ind w:left="461"/>
        <w:rPr>
          <w:b/>
          <w:sz w:val="23"/>
        </w:rPr>
      </w:pPr>
      <w:r>
        <w:rPr>
          <w:b/>
          <w:spacing w:val="-160"/>
          <w:sz w:val="23"/>
          <w:u w:val="thick"/>
        </w:rPr>
        <w:t>A</w:t>
      </w:r>
      <w:r>
        <w:rPr>
          <w:b/>
          <w:spacing w:val="97"/>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8 :</w:t>
      </w:r>
      <w:proofErr w:type="gramEnd"/>
      <w:r>
        <w:rPr>
          <w:b/>
          <w:sz w:val="23"/>
          <w:u w:val="thick"/>
        </w:rPr>
        <w:t xml:space="preserve"> LEGAL AND PRIOR RIGHTS</w:t>
      </w:r>
    </w:p>
    <w:p w:rsidR="00A37D8E" w:rsidRDefault="00E70248">
      <w:pPr>
        <w:spacing w:before="3" w:line="244" w:lineRule="auto"/>
        <w:ind w:left="461" w:right="389"/>
        <w:jc w:val="both"/>
        <w:rPr>
          <w:sz w:val="23"/>
        </w:rPr>
      </w:pPr>
      <w:r>
        <w:rPr>
          <w:sz w:val="23"/>
        </w:rPr>
        <w:t xml:space="preserve">All right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w:t>
      </w:r>
      <w:proofErr w:type="gramStart"/>
      <w:r>
        <w:rPr>
          <w:sz w:val="23"/>
        </w:rPr>
        <w:t>Integrity  Pact</w:t>
      </w:r>
      <w:proofErr w:type="gramEnd"/>
      <w:r>
        <w:rPr>
          <w:sz w:val="23"/>
        </w:rPr>
        <w:t xml:space="preserve"> will have precedence over the Tender/Contract documents with regard any of the provision covered under this Integrity</w:t>
      </w:r>
      <w:r>
        <w:rPr>
          <w:spacing w:val="7"/>
          <w:sz w:val="23"/>
        </w:rPr>
        <w:t xml:space="preserve"> </w:t>
      </w:r>
      <w:r>
        <w:rPr>
          <w:sz w:val="23"/>
        </w:rPr>
        <w:t>Pact.</w:t>
      </w:r>
    </w:p>
    <w:p w:rsidR="00A37D8E" w:rsidRDefault="00A37D8E">
      <w:pPr>
        <w:pStyle w:val="BodyText"/>
        <w:spacing w:before="8"/>
      </w:pPr>
    </w:p>
    <w:p w:rsidR="00A37D8E" w:rsidRDefault="00E70248">
      <w:pPr>
        <w:spacing w:line="244" w:lineRule="auto"/>
        <w:ind w:left="461" w:right="391"/>
        <w:jc w:val="both"/>
        <w:rPr>
          <w:sz w:val="23"/>
        </w:rPr>
      </w:pPr>
      <w:r>
        <w:rPr>
          <w:sz w:val="23"/>
        </w:rPr>
        <w:t>IN WITNESS WHEREOF the parties have signed and executed this Integrity Pact at the place and date first above mentioned in the presences of following witness:</w:t>
      </w:r>
    </w:p>
    <w:p w:rsidR="00A37D8E" w:rsidRDefault="00A37D8E">
      <w:pPr>
        <w:pStyle w:val="BodyText"/>
        <w:spacing w:before="3"/>
        <w:rPr>
          <w:sz w:val="23"/>
        </w:rPr>
      </w:pPr>
    </w:p>
    <w:p w:rsidR="00A37D8E" w:rsidRDefault="00E70248">
      <w:pPr>
        <w:spacing w:before="1"/>
        <w:ind w:left="461"/>
        <w:rPr>
          <w:sz w:val="23"/>
        </w:rPr>
      </w:pPr>
      <w:r>
        <w:rPr>
          <w:sz w:val="23"/>
        </w:rPr>
        <w:t>…………………………………….</w:t>
      </w:r>
    </w:p>
    <w:p w:rsidR="00A37D8E" w:rsidRDefault="00E70248">
      <w:pPr>
        <w:spacing w:before="5"/>
        <w:ind w:left="461"/>
        <w:rPr>
          <w:sz w:val="23"/>
        </w:rPr>
      </w:pPr>
      <w:r>
        <w:rPr>
          <w:sz w:val="23"/>
        </w:rPr>
        <w:t>(For and behalf of Principle/Owner)</w:t>
      </w:r>
    </w:p>
    <w:p w:rsidR="00A37D8E" w:rsidRDefault="00A37D8E">
      <w:pPr>
        <w:pStyle w:val="BodyText"/>
        <w:spacing w:before="6"/>
        <w:rPr>
          <w:sz w:val="23"/>
        </w:rPr>
      </w:pPr>
    </w:p>
    <w:p w:rsidR="00A37D8E" w:rsidRDefault="00E70248">
      <w:pPr>
        <w:spacing w:before="1"/>
        <w:ind w:left="461"/>
        <w:rPr>
          <w:sz w:val="23"/>
        </w:rPr>
      </w:pPr>
      <w:r>
        <w:rPr>
          <w:sz w:val="23"/>
        </w:rPr>
        <w:t>…………………………………….......</w:t>
      </w:r>
    </w:p>
    <w:p w:rsidR="00A37D8E" w:rsidRDefault="00E70248">
      <w:pPr>
        <w:spacing w:before="5"/>
        <w:ind w:left="461"/>
        <w:rPr>
          <w:sz w:val="23"/>
        </w:rPr>
      </w:pPr>
      <w:r>
        <w:rPr>
          <w:sz w:val="23"/>
        </w:rPr>
        <w:t>(For and on behalf of Bidder/Contractor)</w:t>
      </w:r>
    </w:p>
    <w:p w:rsidR="00A37D8E" w:rsidRDefault="00A37D8E">
      <w:pPr>
        <w:pStyle w:val="BodyText"/>
        <w:spacing w:before="6"/>
        <w:rPr>
          <w:sz w:val="23"/>
        </w:rPr>
      </w:pPr>
    </w:p>
    <w:p w:rsidR="00A37D8E" w:rsidRDefault="00E70248">
      <w:pPr>
        <w:ind w:left="461"/>
        <w:rPr>
          <w:sz w:val="23"/>
        </w:rPr>
      </w:pPr>
      <w:r>
        <w:rPr>
          <w:sz w:val="23"/>
        </w:rPr>
        <w:t>WITNESSES:</w:t>
      </w:r>
    </w:p>
    <w:p w:rsidR="00A37D8E" w:rsidRDefault="00E70248">
      <w:pPr>
        <w:tabs>
          <w:tab w:val="left" w:pos="1337"/>
        </w:tabs>
        <w:spacing w:before="6" w:line="244" w:lineRule="auto"/>
        <w:ind w:left="1337" w:right="5427" w:hanging="877"/>
        <w:rPr>
          <w:sz w:val="23"/>
        </w:rPr>
      </w:pPr>
      <w:r>
        <w:rPr>
          <w:sz w:val="23"/>
        </w:rPr>
        <w:t>1.</w:t>
      </w:r>
      <w:r>
        <w:rPr>
          <w:sz w:val="23"/>
        </w:rPr>
        <w:tab/>
        <w:t>………………………………………….. (Signature, name and</w:t>
      </w:r>
      <w:r>
        <w:rPr>
          <w:spacing w:val="50"/>
          <w:sz w:val="23"/>
        </w:rPr>
        <w:t xml:space="preserve"> </w:t>
      </w:r>
      <w:r>
        <w:rPr>
          <w:spacing w:val="-3"/>
          <w:sz w:val="23"/>
        </w:rPr>
        <w:t>address)</w:t>
      </w:r>
    </w:p>
    <w:p w:rsidR="00A37D8E" w:rsidRDefault="00A37D8E">
      <w:pPr>
        <w:spacing w:line="244" w:lineRule="auto"/>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tabs>
          <w:tab w:val="left" w:pos="1337"/>
        </w:tabs>
        <w:spacing w:before="104" w:line="244" w:lineRule="auto"/>
        <w:ind w:left="1337" w:right="5427" w:hanging="877"/>
        <w:rPr>
          <w:sz w:val="23"/>
        </w:rPr>
      </w:pPr>
      <w:r>
        <w:rPr>
          <w:sz w:val="23"/>
        </w:rPr>
        <w:t>2.</w:t>
      </w:r>
      <w:r>
        <w:rPr>
          <w:sz w:val="23"/>
        </w:rPr>
        <w:tab/>
        <w:t>………………………………………….. (Signature, name and</w:t>
      </w:r>
      <w:r>
        <w:rPr>
          <w:spacing w:val="50"/>
          <w:sz w:val="23"/>
        </w:rPr>
        <w:t xml:space="preserve"> </w:t>
      </w:r>
      <w:r>
        <w:rPr>
          <w:spacing w:val="-3"/>
          <w:sz w:val="23"/>
        </w:rPr>
        <w:t>address)</w:t>
      </w:r>
    </w:p>
    <w:p w:rsidR="00A37D8E" w:rsidRDefault="00E70248">
      <w:pPr>
        <w:spacing w:line="276" w:lineRule="exact"/>
        <w:ind w:left="461"/>
        <w:rPr>
          <w:sz w:val="23"/>
        </w:rPr>
      </w:pPr>
      <w:r>
        <w:rPr>
          <w:sz w:val="23"/>
        </w:rPr>
        <w:t>Place:</w:t>
      </w:r>
    </w:p>
    <w:p w:rsidR="00A37D8E" w:rsidRDefault="00E70248">
      <w:pPr>
        <w:spacing w:before="3"/>
        <w:ind w:left="461"/>
        <w:rPr>
          <w:sz w:val="23"/>
        </w:rPr>
      </w:pPr>
      <w:r>
        <w:rPr>
          <w:sz w:val="23"/>
        </w:rPr>
        <w:t>Dated:</w:t>
      </w:r>
    </w:p>
    <w:p w:rsidR="00A37D8E" w:rsidRDefault="00A37D8E">
      <w:pPr>
        <w:pStyle w:val="BodyText"/>
        <w:rPr>
          <w:sz w:val="28"/>
        </w:rPr>
      </w:pPr>
    </w:p>
    <w:p w:rsidR="00A37D8E" w:rsidRDefault="00A37D8E">
      <w:pPr>
        <w:pStyle w:val="BodyText"/>
        <w:spacing w:before="7"/>
        <w:rPr>
          <w:sz w:val="34"/>
        </w:rPr>
      </w:pPr>
    </w:p>
    <w:p w:rsidR="00A37D8E" w:rsidRDefault="00E70248">
      <w:pPr>
        <w:ind w:left="2415" w:right="2349"/>
        <w:jc w:val="center"/>
        <w:rPr>
          <w:b/>
          <w:sz w:val="21"/>
        </w:rPr>
      </w:pPr>
      <w:r>
        <w:rPr>
          <w:b/>
          <w:sz w:val="21"/>
        </w:rPr>
        <w:t>BANK GUARANTEE BOND</w:t>
      </w:r>
    </w:p>
    <w:p w:rsidR="00A37D8E" w:rsidRDefault="00E70248">
      <w:pPr>
        <w:tabs>
          <w:tab w:val="left" w:pos="2019"/>
          <w:tab w:val="left" w:pos="2874"/>
          <w:tab w:val="left" w:pos="3751"/>
          <w:tab w:val="left" w:pos="4529"/>
          <w:tab w:val="left" w:pos="5061"/>
          <w:tab w:val="left" w:pos="5830"/>
          <w:tab w:val="left" w:pos="6407"/>
          <w:tab w:val="left" w:pos="7588"/>
          <w:tab w:val="left" w:pos="8004"/>
          <w:tab w:val="left" w:pos="9250"/>
        </w:tabs>
        <w:spacing w:before="63" w:line="489" w:lineRule="auto"/>
        <w:ind w:left="461" w:right="390" w:firstLine="700"/>
        <w:rPr>
          <w:sz w:val="21"/>
        </w:rPr>
      </w:pPr>
      <w:r>
        <w:rPr>
          <w:sz w:val="21"/>
        </w:rPr>
        <w:t>In consideration of the Board of Governors of IIT Kanpur (hereinafter called “the Government”)</w:t>
      </w:r>
      <w:r>
        <w:rPr>
          <w:sz w:val="21"/>
        </w:rPr>
        <w:tab/>
        <w:t>having</w:t>
      </w:r>
      <w:r>
        <w:rPr>
          <w:sz w:val="21"/>
        </w:rPr>
        <w:tab/>
        <w:t>agreed</w:t>
      </w:r>
      <w:r>
        <w:rPr>
          <w:sz w:val="21"/>
        </w:rPr>
        <w:tab/>
        <w:t>under</w:t>
      </w:r>
      <w:r>
        <w:rPr>
          <w:sz w:val="21"/>
        </w:rPr>
        <w:tab/>
        <w:t>the</w:t>
      </w:r>
      <w:r>
        <w:rPr>
          <w:sz w:val="21"/>
        </w:rPr>
        <w:tab/>
        <w:t>terms</w:t>
      </w:r>
      <w:r>
        <w:rPr>
          <w:sz w:val="21"/>
        </w:rPr>
        <w:tab/>
        <w:t>and</w:t>
      </w:r>
      <w:r>
        <w:rPr>
          <w:sz w:val="21"/>
        </w:rPr>
        <w:tab/>
        <w:t>conditions</w:t>
      </w:r>
      <w:r>
        <w:rPr>
          <w:sz w:val="21"/>
        </w:rPr>
        <w:tab/>
        <w:t>of</w:t>
      </w:r>
      <w:r>
        <w:rPr>
          <w:sz w:val="21"/>
        </w:rPr>
        <w:tab/>
        <w:t>agreement</w:t>
      </w:r>
      <w:r>
        <w:rPr>
          <w:sz w:val="21"/>
        </w:rPr>
        <w:tab/>
      </w:r>
      <w:r>
        <w:rPr>
          <w:spacing w:val="-7"/>
          <w:sz w:val="21"/>
        </w:rPr>
        <w:t>No.</w:t>
      </w:r>
    </w:p>
    <w:p w:rsidR="00A37D8E" w:rsidRDefault="00A37D8E">
      <w:pPr>
        <w:spacing w:line="489" w:lineRule="auto"/>
        <w:rPr>
          <w:sz w:val="21"/>
        </w:rPr>
        <w:sectPr w:rsidR="00A37D8E">
          <w:footerReference w:type="default" r:id="rId19"/>
          <w:pgSz w:w="11910" w:h="16840"/>
          <w:pgMar w:top="2480" w:right="1000" w:bottom="1860" w:left="940" w:header="1421" w:footer="1661" w:gutter="0"/>
          <w:pgNumType w:start="30"/>
          <w:cols w:space="720"/>
        </w:sectPr>
      </w:pPr>
    </w:p>
    <w:p w:rsidR="00A37D8E" w:rsidRDefault="00E70248">
      <w:pPr>
        <w:tabs>
          <w:tab w:val="left" w:pos="3199"/>
          <w:tab w:val="left" w:pos="5720"/>
        </w:tabs>
        <w:spacing w:line="252" w:lineRule="exact"/>
        <w:ind w:left="461"/>
        <w:rPr>
          <w:rFonts w:ascii="Times New Roman"/>
          <w:sz w:val="21"/>
        </w:rPr>
      </w:pPr>
      <w:r>
        <w:rPr>
          <w:rFonts w:ascii="Times New Roman"/>
          <w:w w:val="102"/>
          <w:sz w:val="21"/>
          <w:u w:val="single"/>
        </w:rPr>
        <w:lastRenderedPageBreak/>
        <w:t xml:space="preserve"> </w:t>
      </w:r>
      <w:r>
        <w:rPr>
          <w:rFonts w:ascii="Times New Roman"/>
          <w:sz w:val="21"/>
          <w:u w:val="single"/>
        </w:rPr>
        <w:tab/>
      </w:r>
      <w:r>
        <w:rPr>
          <w:rFonts w:ascii="Times New Roman"/>
          <w:sz w:val="21"/>
        </w:rPr>
        <w:t xml:space="preserve"> </w:t>
      </w:r>
      <w:r>
        <w:rPr>
          <w:rFonts w:ascii="Times New Roman"/>
          <w:spacing w:val="19"/>
          <w:sz w:val="21"/>
        </w:rPr>
        <w:t xml:space="preserve"> </w:t>
      </w:r>
      <w:proofErr w:type="gramStart"/>
      <w:r>
        <w:rPr>
          <w:sz w:val="21"/>
        </w:rPr>
        <w:t>dated</w:t>
      </w:r>
      <w:proofErr w:type="gramEnd"/>
      <w:r>
        <w:rPr>
          <w:sz w:val="21"/>
        </w:rPr>
        <w:t xml:space="preserve">  </w:t>
      </w:r>
      <w:r>
        <w:rPr>
          <w:spacing w:val="-23"/>
          <w:sz w:val="21"/>
        </w:rPr>
        <w:t xml:space="preserve"> </w:t>
      </w:r>
      <w:r>
        <w:rPr>
          <w:rFonts w:ascii="Times New Roman"/>
          <w:w w:val="102"/>
          <w:sz w:val="21"/>
          <w:u w:val="single"/>
        </w:rPr>
        <w:t xml:space="preserve"> </w:t>
      </w:r>
      <w:r>
        <w:rPr>
          <w:rFonts w:ascii="Times New Roman"/>
          <w:sz w:val="21"/>
          <w:u w:val="single"/>
        </w:rPr>
        <w:tab/>
      </w:r>
    </w:p>
    <w:p w:rsidR="00A37D8E" w:rsidRDefault="00E70248">
      <w:pPr>
        <w:tabs>
          <w:tab w:val="left" w:pos="3335"/>
        </w:tabs>
        <w:spacing w:line="252" w:lineRule="exact"/>
        <w:ind w:left="86"/>
        <w:rPr>
          <w:rFonts w:ascii="Times New Roman"/>
          <w:sz w:val="21"/>
        </w:rPr>
      </w:pPr>
      <w:r>
        <w:br w:type="column"/>
      </w:r>
      <w:proofErr w:type="gramStart"/>
      <w:r>
        <w:rPr>
          <w:sz w:val="21"/>
        </w:rPr>
        <w:lastRenderedPageBreak/>
        <w:t>made</w:t>
      </w:r>
      <w:proofErr w:type="gramEnd"/>
      <w:r>
        <w:rPr>
          <w:sz w:val="21"/>
        </w:rPr>
        <w:t xml:space="preserve">  </w:t>
      </w:r>
      <w:r>
        <w:rPr>
          <w:spacing w:val="4"/>
          <w:sz w:val="21"/>
        </w:rPr>
        <w:t xml:space="preserve"> </w:t>
      </w:r>
      <w:r>
        <w:rPr>
          <w:sz w:val="21"/>
        </w:rPr>
        <w:t xml:space="preserve">between  </w:t>
      </w:r>
      <w:r>
        <w:rPr>
          <w:spacing w:val="-25"/>
          <w:sz w:val="21"/>
        </w:rPr>
        <w:t xml:space="preserve"> </w:t>
      </w:r>
      <w:r>
        <w:rPr>
          <w:rFonts w:ascii="Times New Roman"/>
          <w:w w:val="102"/>
          <w:sz w:val="21"/>
          <w:u w:val="single"/>
        </w:rPr>
        <w:t xml:space="preserve"> </w:t>
      </w:r>
      <w:r>
        <w:rPr>
          <w:rFonts w:ascii="Times New Roman"/>
          <w:sz w:val="21"/>
          <w:u w:val="single"/>
        </w:rPr>
        <w:tab/>
      </w:r>
    </w:p>
    <w:p w:rsidR="00A37D8E" w:rsidRDefault="00E70248">
      <w:pPr>
        <w:spacing w:line="252" w:lineRule="exact"/>
        <w:ind w:left="86"/>
        <w:rPr>
          <w:sz w:val="21"/>
        </w:rPr>
      </w:pPr>
      <w:r>
        <w:br w:type="column"/>
      </w:r>
      <w:proofErr w:type="gramStart"/>
      <w:r>
        <w:rPr>
          <w:sz w:val="21"/>
        </w:rPr>
        <w:lastRenderedPageBreak/>
        <w:t>and</w:t>
      </w:r>
      <w:proofErr w:type="gramEnd"/>
    </w:p>
    <w:p w:rsidR="00A37D8E" w:rsidRDefault="00A37D8E">
      <w:pPr>
        <w:spacing w:line="252" w:lineRule="exact"/>
        <w:rPr>
          <w:sz w:val="21"/>
        </w:rPr>
        <w:sectPr w:rsidR="00A37D8E">
          <w:type w:val="continuous"/>
          <w:pgSz w:w="11910" w:h="16840"/>
          <w:pgMar w:top="2480" w:right="1000" w:bottom="1940" w:left="940" w:header="720" w:footer="720" w:gutter="0"/>
          <w:cols w:num="3" w:space="720" w:equalWidth="0">
            <w:col w:w="5721" w:space="40"/>
            <w:col w:w="3336" w:space="39"/>
            <w:col w:w="834"/>
          </w:cols>
        </w:sectPr>
      </w:pPr>
    </w:p>
    <w:p w:rsidR="00A37D8E" w:rsidRDefault="00A37D8E">
      <w:pPr>
        <w:pStyle w:val="BodyText"/>
        <w:rPr>
          <w:sz w:val="13"/>
        </w:rPr>
      </w:pPr>
    </w:p>
    <w:p w:rsidR="00A37D8E" w:rsidRDefault="00E70248">
      <w:pPr>
        <w:tabs>
          <w:tab w:val="left" w:pos="2613"/>
          <w:tab w:val="left" w:pos="8166"/>
        </w:tabs>
        <w:spacing w:before="105"/>
        <w:ind w:left="461"/>
        <w:rPr>
          <w:sz w:val="21"/>
        </w:rPr>
      </w:pP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rPr>
        <w:t xml:space="preserve"> </w:t>
      </w:r>
      <w:r>
        <w:rPr>
          <w:rFonts w:ascii="Times New Roman" w:hAnsi="Times New Roman"/>
          <w:spacing w:val="-14"/>
          <w:sz w:val="21"/>
        </w:rPr>
        <w:t xml:space="preserve"> </w:t>
      </w:r>
      <w:r>
        <w:rPr>
          <w:sz w:val="21"/>
        </w:rPr>
        <w:t>(</w:t>
      </w:r>
      <w:proofErr w:type="gramStart"/>
      <w:r>
        <w:rPr>
          <w:sz w:val="21"/>
        </w:rPr>
        <w:t>hereinafter</w:t>
      </w:r>
      <w:proofErr w:type="gramEnd"/>
      <w:r>
        <w:rPr>
          <w:sz w:val="21"/>
        </w:rPr>
        <w:t xml:space="preserve">   called</w:t>
      </w:r>
      <w:r>
        <w:rPr>
          <w:spacing w:val="58"/>
          <w:sz w:val="21"/>
        </w:rPr>
        <w:t xml:space="preserve"> </w:t>
      </w:r>
      <w:r>
        <w:rPr>
          <w:sz w:val="21"/>
        </w:rPr>
        <w:t xml:space="preserve">“the </w:t>
      </w:r>
      <w:r>
        <w:rPr>
          <w:spacing w:val="25"/>
          <w:sz w:val="21"/>
        </w:rPr>
        <w:t xml:space="preserve"> </w:t>
      </w:r>
      <w:r>
        <w:rPr>
          <w:sz w:val="21"/>
        </w:rPr>
        <w:t>contractor(s)”)</w:t>
      </w:r>
      <w:r>
        <w:rPr>
          <w:sz w:val="21"/>
          <w:u w:val="single"/>
        </w:rPr>
        <w:t xml:space="preserve"> </w:t>
      </w:r>
      <w:r>
        <w:rPr>
          <w:sz w:val="21"/>
          <w:u w:val="single"/>
        </w:rPr>
        <w:tab/>
      </w:r>
      <w:r>
        <w:rPr>
          <w:sz w:val="21"/>
        </w:rPr>
        <w:t>for the</w:t>
      </w:r>
      <w:r>
        <w:rPr>
          <w:spacing w:val="28"/>
          <w:sz w:val="21"/>
        </w:rPr>
        <w:t xml:space="preserve"> </w:t>
      </w:r>
      <w:r>
        <w:rPr>
          <w:sz w:val="21"/>
        </w:rPr>
        <w:t>work</w:t>
      </w:r>
    </w:p>
    <w:p w:rsidR="00A37D8E" w:rsidRDefault="00A37D8E">
      <w:pPr>
        <w:pStyle w:val="BodyText"/>
        <w:spacing w:before="6"/>
        <w:rPr>
          <w:sz w:val="13"/>
        </w:rPr>
      </w:pPr>
    </w:p>
    <w:p w:rsidR="00A37D8E" w:rsidRDefault="00E70248">
      <w:pPr>
        <w:tabs>
          <w:tab w:val="left" w:pos="6590"/>
          <w:tab w:val="left" w:pos="9350"/>
          <w:tab w:val="left" w:pos="9624"/>
        </w:tabs>
        <w:spacing w:before="105" w:line="489" w:lineRule="auto"/>
        <w:ind w:left="461" w:right="339"/>
        <w:rPr>
          <w:sz w:val="21"/>
        </w:rPr>
      </w:pP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rPr>
        <w:t xml:space="preserve"> </w:t>
      </w:r>
      <w:r>
        <w:rPr>
          <w:rFonts w:ascii="Times New Roman" w:hAnsi="Times New Roman"/>
          <w:spacing w:val="-1"/>
          <w:sz w:val="21"/>
        </w:rPr>
        <w:t xml:space="preserve"> </w:t>
      </w:r>
      <w:r>
        <w:rPr>
          <w:sz w:val="21"/>
        </w:rPr>
        <w:t>(</w:t>
      </w:r>
      <w:proofErr w:type="gramStart"/>
      <w:r>
        <w:rPr>
          <w:sz w:val="21"/>
        </w:rPr>
        <w:t>hereinafter</w:t>
      </w:r>
      <w:proofErr w:type="gramEnd"/>
      <w:r>
        <w:rPr>
          <w:sz w:val="21"/>
        </w:rPr>
        <w:t xml:space="preserve"> called “the said agreement”)</w:t>
      </w:r>
      <w:r>
        <w:rPr>
          <w:spacing w:val="16"/>
          <w:sz w:val="21"/>
        </w:rPr>
        <w:t xml:space="preserve"> </w:t>
      </w:r>
      <w:r>
        <w:rPr>
          <w:sz w:val="21"/>
        </w:rPr>
        <w:t>having</w:t>
      </w:r>
      <w:r>
        <w:rPr>
          <w:spacing w:val="18"/>
          <w:sz w:val="21"/>
        </w:rPr>
        <w:t xml:space="preserve"> </w:t>
      </w:r>
      <w:r>
        <w:rPr>
          <w:sz w:val="21"/>
        </w:rPr>
        <w:t>agreed</w:t>
      </w:r>
      <w:r>
        <w:rPr>
          <w:spacing w:val="17"/>
          <w:sz w:val="21"/>
        </w:rPr>
        <w:t xml:space="preserve"> </w:t>
      </w:r>
      <w:r>
        <w:rPr>
          <w:sz w:val="21"/>
        </w:rPr>
        <w:t>to</w:t>
      </w:r>
      <w:r>
        <w:rPr>
          <w:spacing w:val="16"/>
          <w:sz w:val="21"/>
        </w:rPr>
        <w:t xml:space="preserve"> </w:t>
      </w:r>
      <w:r>
        <w:rPr>
          <w:sz w:val="21"/>
        </w:rPr>
        <w:t>production</w:t>
      </w:r>
      <w:r>
        <w:rPr>
          <w:spacing w:val="17"/>
          <w:sz w:val="21"/>
        </w:rPr>
        <w:t xml:space="preserve"> </w:t>
      </w:r>
      <w:r>
        <w:rPr>
          <w:sz w:val="21"/>
        </w:rPr>
        <w:t>of</w:t>
      </w:r>
      <w:r>
        <w:rPr>
          <w:spacing w:val="14"/>
          <w:sz w:val="21"/>
        </w:rPr>
        <w:t xml:space="preserve"> </w:t>
      </w:r>
      <w:r>
        <w:rPr>
          <w:sz w:val="21"/>
        </w:rPr>
        <w:t>a</w:t>
      </w:r>
      <w:r>
        <w:rPr>
          <w:spacing w:val="14"/>
          <w:sz w:val="21"/>
        </w:rPr>
        <w:t xml:space="preserve"> </w:t>
      </w:r>
      <w:r>
        <w:rPr>
          <w:sz w:val="21"/>
        </w:rPr>
        <w:t>irrevocable</w:t>
      </w:r>
      <w:r>
        <w:rPr>
          <w:spacing w:val="14"/>
          <w:sz w:val="21"/>
        </w:rPr>
        <w:t xml:space="preserve"> </w:t>
      </w:r>
      <w:r>
        <w:rPr>
          <w:sz w:val="21"/>
        </w:rPr>
        <w:t>Bank</w:t>
      </w:r>
      <w:r>
        <w:rPr>
          <w:spacing w:val="12"/>
          <w:sz w:val="21"/>
        </w:rPr>
        <w:t xml:space="preserve"> </w:t>
      </w:r>
      <w:r>
        <w:rPr>
          <w:sz w:val="21"/>
        </w:rPr>
        <w:t>Guarantee</w:t>
      </w:r>
      <w:r>
        <w:rPr>
          <w:spacing w:val="15"/>
          <w:sz w:val="21"/>
        </w:rPr>
        <w:t xml:space="preserve"> </w:t>
      </w:r>
      <w:r>
        <w:rPr>
          <w:sz w:val="21"/>
        </w:rPr>
        <w:t>for</w:t>
      </w:r>
      <w:r>
        <w:rPr>
          <w:spacing w:val="12"/>
          <w:sz w:val="21"/>
        </w:rPr>
        <w:t xml:space="preserve"> </w:t>
      </w:r>
      <w:r>
        <w:rPr>
          <w:sz w:val="21"/>
        </w:rPr>
        <w:t>Rs.</w:t>
      </w:r>
      <w:r>
        <w:rPr>
          <w:spacing w:val="7"/>
          <w:sz w:val="21"/>
        </w:rPr>
        <w:t xml:space="preserve"> </w:t>
      </w: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u w:val="single"/>
        </w:rPr>
        <w:tab/>
      </w:r>
      <w:r>
        <w:rPr>
          <w:rFonts w:ascii="Times New Roman" w:hAnsi="Times New Roman"/>
          <w:sz w:val="21"/>
        </w:rPr>
        <w:t xml:space="preserve">             </w:t>
      </w:r>
      <w:r>
        <w:rPr>
          <w:sz w:val="21"/>
        </w:rPr>
        <w:t>(Rupees</w:t>
      </w:r>
      <w:r>
        <w:rPr>
          <w:sz w:val="21"/>
          <w:u w:val="single"/>
        </w:rPr>
        <w:tab/>
      </w:r>
      <w:r>
        <w:rPr>
          <w:sz w:val="21"/>
          <w:u w:val="single"/>
        </w:rPr>
        <w:tab/>
      </w:r>
      <w:r>
        <w:rPr>
          <w:sz w:val="21"/>
        </w:rPr>
        <w:t xml:space="preserve"> only) as a security/guarantee from the contractor(s) for compliance of his obligations in accordance with the terms </w:t>
      </w:r>
      <w:r>
        <w:rPr>
          <w:spacing w:val="-2"/>
          <w:sz w:val="21"/>
        </w:rPr>
        <w:t xml:space="preserve">and </w:t>
      </w:r>
      <w:r>
        <w:rPr>
          <w:sz w:val="21"/>
        </w:rPr>
        <w:t>conditions in the said agreement,</w:t>
      </w:r>
      <w:r>
        <w:rPr>
          <w:spacing w:val="28"/>
          <w:sz w:val="21"/>
        </w:rPr>
        <w:t xml:space="preserve"> </w:t>
      </w:r>
      <w:r>
        <w:rPr>
          <w:sz w:val="21"/>
        </w:rPr>
        <w:t>we</w:t>
      </w:r>
    </w:p>
    <w:p w:rsidR="00A37D8E" w:rsidRDefault="00E56B46">
      <w:pPr>
        <w:spacing w:before="114" w:line="244" w:lineRule="auto"/>
        <w:ind w:left="3195" w:right="963"/>
        <w:rPr>
          <w:sz w:val="21"/>
        </w:rPr>
      </w:pPr>
      <w:r w:rsidRPr="00E56B46">
        <w:pict>
          <v:line id="_x0000_s2060" style="position:absolute;left:0;text-align:left;z-index:-251651072;mso-wrap-distance-left:0;mso-wrap-distance-right:0;mso-position-horizontal-relative:page" from="64.8pt,37.45pt" to="201.5pt,37.45pt" strokeweight=".48pt">
            <w10:wrap type="topAndBottom" anchorx="page"/>
          </v:line>
        </w:pict>
      </w:r>
      <w:r w:rsidR="00E70248">
        <w:rPr>
          <w:sz w:val="21"/>
        </w:rPr>
        <w:t>(</w:t>
      </w:r>
      <w:proofErr w:type="gramStart"/>
      <w:r w:rsidR="00E70248">
        <w:rPr>
          <w:sz w:val="21"/>
        </w:rPr>
        <w:t>hereinafter</w:t>
      </w:r>
      <w:proofErr w:type="gramEnd"/>
      <w:r w:rsidR="00E70248">
        <w:rPr>
          <w:sz w:val="21"/>
        </w:rPr>
        <w:t xml:space="preserve"> referred to as “the Bank”) hereby undertake to pay to the</w:t>
      </w:r>
    </w:p>
    <w:p w:rsidR="00A37D8E" w:rsidRDefault="00E70248">
      <w:pPr>
        <w:spacing w:line="230" w:lineRule="auto"/>
        <w:ind w:left="461" w:right="6965"/>
        <w:rPr>
          <w:rFonts w:ascii="Verdana"/>
          <w:i/>
        </w:rPr>
      </w:pPr>
      <w:r>
        <w:rPr>
          <w:rFonts w:ascii="Verdana"/>
          <w:i/>
          <w:w w:val="95"/>
        </w:rPr>
        <w:t>(Indicate</w:t>
      </w:r>
      <w:r>
        <w:rPr>
          <w:rFonts w:ascii="Verdana"/>
          <w:i/>
          <w:spacing w:val="-42"/>
          <w:w w:val="95"/>
        </w:rPr>
        <w:t xml:space="preserve"> </w:t>
      </w:r>
      <w:r>
        <w:rPr>
          <w:rFonts w:ascii="Verdana"/>
          <w:i/>
          <w:w w:val="95"/>
        </w:rPr>
        <w:t>the</w:t>
      </w:r>
      <w:r>
        <w:rPr>
          <w:rFonts w:ascii="Verdana"/>
          <w:i/>
          <w:spacing w:val="-41"/>
          <w:w w:val="95"/>
        </w:rPr>
        <w:t xml:space="preserve"> </w:t>
      </w:r>
      <w:r>
        <w:rPr>
          <w:rFonts w:ascii="Verdana"/>
          <w:i/>
          <w:w w:val="95"/>
        </w:rPr>
        <w:t>name</w:t>
      </w:r>
      <w:r>
        <w:rPr>
          <w:rFonts w:ascii="Verdana"/>
          <w:i/>
          <w:spacing w:val="-41"/>
          <w:w w:val="95"/>
        </w:rPr>
        <w:t xml:space="preserve"> </w:t>
      </w:r>
      <w:r>
        <w:rPr>
          <w:rFonts w:ascii="Verdana"/>
          <w:i/>
          <w:w w:val="95"/>
        </w:rPr>
        <w:t>of</w:t>
      </w:r>
      <w:r>
        <w:rPr>
          <w:rFonts w:ascii="Verdana"/>
          <w:i/>
          <w:spacing w:val="-40"/>
          <w:w w:val="95"/>
        </w:rPr>
        <w:t xml:space="preserve"> </w:t>
      </w:r>
      <w:r>
        <w:rPr>
          <w:rFonts w:ascii="Verdana"/>
          <w:i/>
          <w:spacing w:val="-5"/>
          <w:w w:val="95"/>
        </w:rPr>
        <w:t xml:space="preserve">the </w:t>
      </w:r>
      <w:r>
        <w:rPr>
          <w:rFonts w:ascii="Verdana"/>
          <w:i/>
          <w:w w:val="95"/>
        </w:rPr>
        <w:t>Bank)</w:t>
      </w:r>
    </w:p>
    <w:p w:rsidR="00A37D8E" w:rsidRDefault="00A37D8E">
      <w:pPr>
        <w:spacing w:line="230" w:lineRule="auto"/>
        <w:rPr>
          <w:rFonts w:ascii="Verdana"/>
        </w:rPr>
        <w:sectPr w:rsidR="00A37D8E">
          <w:type w:val="continuous"/>
          <w:pgSz w:w="11910" w:h="16840"/>
          <w:pgMar w:top="2480" w:right="1000" w:bottom="1940" w:left="940" w:header="720" w:footer="720" w:gutter="0"/>
          <w:cols w:space="720"/>
        </w:sectPr>
      </w:pPr>
    </w:p>
    <w:p w:rsidR="00A37D8E" w:rsidRDefault="00E70248">
      <w:pPr>
        <w:tabs>
          <w:tab w:val="left" w:pos="2274"/>
          <w:tab w:val="left" w:pos="3154"/>
          <w:tab w:val="left" w:pos="4530"/>
          <w:tab w:val="left" w:pos="5484"/>
          <w:tab w:val="left" w:pos="7082"/>
          <w:tab w:val="left" w:pos="8593"/>
        </w:tabs>
        <w:spacing w:before="122"/>
        <w:ind w:left="461"/>
        <w:rPr>
          <w:rFonts w:ascii="Times New Roman"/>
          <w:sz w:val="21"/>
        </w:rPr>
      </w:pPr>
      <w:proofErr w:type="gramStart"/>
      <w:r>
        <w:rPr>
          <w:sz w:val="21"/>
        </w:rPr>
        <w:lastRenderedPageBreak/>
        <w:t>Government</w:t>
      </w:r>
      <w:r>
        <w:rPr>
          <w:sz w:val="21"/>
        </w:rPr>
        <w:tab/>
        <w:t>an</w:t>
      </w:r>
      <w:r>
        <w:rPr>
          <w:sz w:val="21"/>
        </w:rPr>
        <w:tab/>
        <w:t>amount</w:t>
      </w:r>
      <w:r>
        <w:rPr>
          <w:sz w:val="21"/>
        </w:rPr>
        <w:tab/>
        <w:t>not</w:t>
      </w:r>
      <w:r>
        <w:rPr>
          <w:sz w:val="21"/>
        </w:rPr>
        <w:tab/>
        <w:t>exceeding</w:t>
      </w:r>
      <w:r>
        <w:rPr>
          <w:sz w:val="21"/>
        </w:rPr>
        <w:tab/>
        <w:t>Rs.</w:t>
      </w:r>
      <w:proofErr w:type="gramEnd"/>
      <w:r>
        <w:rPr>
          <w:rFonts w:ascii="Times New Roman"/>
          <w:sz w:val="21"/>
          <w:u w:val="single"/>
        </w:rPr>
        <w:t xml:space="preserve"> </w:t>
      </w:r>
      <w:r>
        <w:rPr>
          <w:rFonts w:ascii="Times New Roman"/>
          <w:sz w:val="21"/>
          <w:u w:val="single"/>
        </w:rPr>
        <w:tab/>
      </w:r>
    </w:p>
    <w:p w:rsidR="00A37D8E" w:rsidRDefault="00E70248">
      <w:pPr>
        <w:tabs>
          <w:tab w:val="left" w:pos="4251"/>
        </w:tabs>
        <w:spacing w:before="6"/>
        <w:ind w:left="461"/>
        <w:rPr>
          <w:sz w:val="21"/>
        </w:rPr>
      </w:pPr>
      <w:r>
        <w:rPr>
          <w:rFonts w:ascii="Times New Roman"/>
          <w:w w:val="102"/>
          <w:sz w:val="21"/>
          <w:u w:val="single"/>
        </w:rPr>
        <w:t xml:space="preserve"> </w:t>
      </w:r>
      <w:r>
        <w:rPr>
          <w:rFonts w:ascii="Times New Roman"/>
          <w:sz w:val="21"/>
          <w:u w:val="single"/>
        </w:rPr>
        <w:tab/>
      </w:r>
      <w:proofErr w:type="gramStart"/>
      <w:r>
        <w:rPr>
          <w:sz w:val="21"/>
        </w:rPr>
        <w:t>only</w:t>
      </w:r>
      <w:proofErr w:type="gramEnd"/>
      <w:r>
        <w:rPr>
          <w:sz w:val="21"/>
        </w:rPr>
        <w:t>) on demand by the</w:t>
      </w:r>
      <w:r>
        <w:rPr>
          <w:spacing w:val="5"/>
          <w:sz w:val="21"/>
        </w:rPr>
        <w:t xml:space="preserve"> </w:t>
      </w:r>
      <w:r>
        <w:rPr>
          <w:sz w:val="21"/>
        </w:rPr>
        <w:t>Government.</w:t>
      </w:r>
    </w:p>
    <w:p w:rsidR="00A37D8E" w:rsidRDefault="00A37D8E">
      <w:pPr>
        <w:pStyle w:val="BodyText"/>
        <w:rPr>
          <w:sz w:val="26"/>
        </w:rPr>
      </w:pPr>
    </w:p>
    <w:p w:rsidR="00A37D8E" w:rsidRDefault="00E70248">
      <w:pPr>
        <w:pStyle w:val="ListParagraph"/>
        <w:numPr>
          <w:ilvl w:val="0"/>
          <w:numId w:val="1"/>
        </w:numPr>
        <w:tabs>
          <w:tab w:val="left" w:pos="855"/>
          <w:tab w:val="left" w:pos="856"/>
          <w:tab w:val="left" w:pos="4421"/>
        </w:tabs>
        <w:spacing w:before="184" w:line="242" w:lineRule="auto"/>
        <w:ind w:right="0" w:hanging="3960"/>
        <w:rPr>
          <w:sz w:val="21"/>
        </w:rPr>
      </w:pPr>
      <w:r>
        <w:rPr>
          <w:sz w:val="21"/>
        </w:rPr>
        <w:t>We</w:t>
      </w:r>
      <w:r>
        <w:rPr>
          <w:sz w:val="21"/>
        </w:rPr>
        <w:tab/>
        <w:t>do hereby undertake to pay the amounts due and</w:t>
      </w:r>
      <w:r>
        <w:rPr>
          <w:spacing w:val="3"/>
          <w:sz w:val="21"/>
        </w:rPr>
        <w:t xml:space="preserve"> </w:t>
      </w:r>
      <w:r>
        <w:rPr>
          <w:sz w:val="21"/>
        </w:rPr>
        <w:t>payable</w:t>
      </w:r>
    </w:p>
    <w:p w:rsidR="00A37D8E" w:rsidRDefault="00E70248">
      <w:pPr>
        <w:spacing w:before="122"/>
        <w:ind w:left="211"/>
        <w:rPr>
          <w:sz w:val="21"/>
        </w:rPr>
      </w:pPr>
      <w:r>
        <w:br w:type="column"/>
      </w:r>
      <w:r>
        <w:rPr>
          <w:sz w:val="21"/>
        </w:rPr>
        <w:lastRenderedPageBreak/>
        <w:t>(Rs.</w:t>
      </w:r>
    </w:p>
    <w:p w:rsidR="00A37D8E" w:rsidRDefault="00A37D8E">
      <w:pPr>
        <w:rPr>
          <w:sz w:val="21"/>
        </w:rPr>
        <w:sectPr w:rsidR="00A37D8E">
          <w:type w:val="continuous"/>
          <w:pgSz w:w="11910" w:h="16840"/>
          <w:pgMar w:top="2480" w:right="1000" w:bottom="1940" w:left="940" w:header="720" w:footer="720" w:gutter="0"/>
          <w:cols w:num="2" w:space="720" w:equalWidth="0">
            <w:col w:w="8944" w:space="40"/>
            <w:col w:w="986"/>
          </w:cols>
        </w:sectPr>
      </w:pPr>
    </w:p>
    <w:p w:rsidR="00A37D8E" w:rsidRDefault="00A37D8E">
      <w:pPr>
        <w:pStyle w:val="BodyText"/>
        <w:spacing w:before="9"/>
        <w:rPr>
          <w:sz w:val="9"/>
        </w:rPr>
      </w:pPr>
    </w:p>
    <w:p w:rsidR="00A37D8E" w:rsidRDefault="00E56B46">
      <w:pPr>
        <w:pStyle w:val="BodyText"/>
        <w:spacing w:line="20" w:lineRule="exact"/>
        <w:ind w:left="1596"/>
        <w:rPr>
          <w:sz w:val="2"/>
        </w:rPr>
      </w:pPr>
      <w:r>
        <w:rPr>
          <w:sz w:val="2"/>
        </w:rPr>
      </w:r>
      <w:r>
        <w:rPr>
          <w:sz w:val="2"/>
        </w:rPr>
        <w:pict>
          <v:group id="_x0000_s2058" style="width:135.75pt;height:.5pt;mso-position-horizontal-relative:char;mso-position-vertical-relative:line" coordsize="2715,10">
            <v:line id="_x0000_s2059" style="position:absolute" from="0,5" to="2714,5" strokeweight=".48pt"/>
            <w10:wrap type="none"/>
            <w10:anchorlock/>
          </v:group>
        </w:pict>
      </w:r>
    </w:p>
    <w:p w:rsidR="00A37D8E" w:rsidRDefault="00E70248">
      <w:pPr>
        <w:spacing w:line="232"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21" w:line="364" w:lineRule="auto"/>
        <w:ind w:left="461" w:right="390"/>
        <w:jc w:val="both"/>
        <w:rPr>
          <w:sz w:val="21"/>
        </w:rPr>
      </w:pPr>
      <w:proofErr w:type="gramStart"/>
      <w:r>
        <w:rPr>
          <w:sz w:val="21"/>
        </w:rPr>
        <w:t>under</w:t>
      </w:r>
      <w:proofErr w:type="gramEnd"/>
      <w:r>
        <w:rPr>
          <w:sz w:val="21"/>
        </w:rPr>
        <w:t xml:space="preserve"> this Guarantee without any demure, merely on a demand from the Government stating  that the amount claimed is required to meet the recoveries due or likely to be due from the said contractor(s). Any such demand made on the bank shall be conclusive as regards the</w:t>
      </w:r>
      <w:r>
        <w:rPr>
          <w:spacing w:val="4"/>
          <w:sz w:val="21"/>
        </w:rPr>
        <w:t xml:space="preserve"> </w:t>
      </w:r>
      <w:r>
        <w:rPr>
          <w:sz w:val="21"/>
        </w:rPr>
        <w:t>amount</w:t>
      </w:r>
    </w:p>
    <w:p w:rsidR="00A37D8E" w:rsidRDefault="00A37D8E">
      <w:pPr>
        <w:spacing w:line="364" w:lineRule="auto"/>
        <w:jc w:val="both"/>
        <w:rPr>
          <w:sz w:val="21"/>
        </w:rPr>
        <w:sectPr w:rsidR="00A37D8E">
          <w:type w:val="continuous"/>
          <w:pgSz w:w="11910" w:h="16840"/>
          <w:pgMar w:top="2480" w:right="1000" w:bottom="1940" w:left="940" w:header="720" w:footer="720" w:gutter="0"/>
          <w:cols w:space="720"/>
        </w:sectPr>
      </w:pPr>
    </w:p>
    <w:p w:rsidR="00A37D8E" w:rsidRDefault="00A37D8E">
      <w:pPr>
        <w:pStyle w:val="BodyText"/>
        <w:rPr>
          <w:sz w:val="14"/>
        </w:rPr>
      </w:pPr>
    </w:p>
    <w:p w:rsidR="00A37D8E" w:rsidRDefault="00E70248">
      <w:pPr>
        <w:spacing w:before="105"/>
        <w:ind w:left="461"/>
        <w:rPr>
          <w:sz w:val="21"/>
        </w:rPr>
      </w:pPr>
      <w:proofErr w:type="gramStart"/>
      <w:r>
        <w:rPr>
          <w:sz w:val="21"/>
        </w:rPr>
        <w:t>due</w:t>
      </w:r>
      <w:proofErr w:type="gramEnd"/>
      <w:r>
        <w:rPr>
          <w:sz w:val="21"/>
        </w:rPr>
        <w:t xml:space="preserve"> and payable by the bank under this guarantee. However, our liability under this</w:t>
      </w:r>
      <w:r>
        <w:rPr>
          <w:spacing w:val="65"/>
          <w:sz w:val="21"/>
        </w:rPr>
        <w:t xml:space="preserve"> </w:t>
      </w:r>
      <w:r>
        <w:rPr>
          <w:sz w:val="21"/>
        </w:rPr>
        <w:t>guarantee</w:t>
      </w:r>
    </w:p>
    <w:p w:rsidR="00A37D8E" w:rsidRDefault="00A37D8E">
      <w:pPr>
        <w:rPr>
          <w:sz w:val="21"/>
        </w:rPr>
        <w:sectPr w:rsidR="00A37D8E">
          <w:pgSz w:w="11910" w:h="16840"/>
          <w:pgMar w:top="2480" w:right="1000" w:bottom="1940" w:left="940" w:header="1421" w:footer="1661" w:gutter="0"/>
          <w:cols w:space="720"/>
        </w:sectPr>
      </w:pPr>
    </w:p>
    <w:p w:rsidR="00A37D8E" w:rsidRDefault="00E70248">
      <w:pPr>
        <w:tabs>
          <w:tab w:val="left" w:pos="1194"/>
          <w:tab w:val="left" w:pos="1732"/>
          <w:tab w:val="left" w:pos="2919"/>
          <w:tab w:val="left" w:pos="3413"/>
          <w:tab w:val="left" w:pos="3951"/>
          <w:tab w:val="left" w:pos="4976"/>
          <w:tab w:val="left" w:pos="5586"/>
          <w:tab w:val="left" w:pos="6839"/>
          <w:tab w:val="left" w:pos="7440"/>
          <w:tab w:val="left" w:pos="8543"/>
        </w:tabs>
        <w:spacing w:before="136"/>
        <w:ind w:left="461"/>
        <w:rPr>
          <w:rFonts w:ascii="Times New Roman"/>
          <w:sz w:val="21"/>
        </w:rPr>
      </w:pPr>
      <w:proofErr w:type="gramStart"/>
      <w:r>
        <w:rPr>
          <w:sz w:val="21"/>
        </w:rPr>
        <w:lastRenderedPageBreak/>
        <w:t>shall</w:t>
      </w:r>
      <w:proofErr w:type="gramEnd"/>
      <w:r>
        <w:rPr>
          <w:sz w:val="21"/>
        </w:rPr>
        <w:tab/>
        <w:t>be</w:t>
      </w:r>
      <w:r>
        <w:rPr>
          <w:sz w:val="21"/>
        </w:rPr>
        <w:tab/>
        <w:t>restricted</w:t>
      </w:r>
      <w:r>
        <w:rPr>
          <w:sz w:val="21"/>
        </w:rPr>
        <w:tab/>
        <w:t>to</w:t>
      </w:r>
      <w:r>
        <w:rPr>
          <w:sz w:val="21"/>
        </w:rPr>
        <w:tab/>
        <w:t>an</w:t>
      </w:r>
      <w:r>
        <w:rPr>
          <w:sz w:val="21"/>
        </w:rPr>
        <w:tab/>
        <w:t>amount</w:t>
      </w:r>
      <w:r>
        <w:rPr>
          <w:sz w:val="21"/>
        </w:rPr>
        <w:tab/>
        <w:t>not</w:t>
      </w:r>
      <w:r>
        <w:rPr>
          <w:sz w:val="21"/>
        </w:rPr>
        <w:tab/>
        <w:t>exceeding</w:t>
      </w:r>
      <w:r>
        <w:rPr>
          <w:sz w:val="21"/>
        </w:rPr>
        <w:tab/>
        <w:t>Rs.</w:t>
      </w:r>
      <w:r>
        <w:rPr>
          <w:sz w:val="21"/>
        </w:rPr>
        <w:tab/>
      </w:r>
      <w:r>
        <w:rPr>
          <w:rFonts w:ascii="Times New Roman"/>
          <w:w w:val="102"/>
          <w:sz w:val="21"/>
          <w:u w:val="single"/>
        </w:rPr>
        <w:t xml:space="preserve"> </w:t>
      </w:r>
      <w:r>
        <w:rPr>
          <w:rFonts w:ascii="Times New Roman"/>
          <w:sz w:val="21"/>
          <w:u w:val="single"/>
        </w:rPr>
        <w:tab/>
      </w:r>
    </w:p>
    <w:p w:rsidR="00A37D8E" w:rsidRDefault="00E70248">
      <w:pPr>
        <w:tabs>
          <w:tab w:val="left" w:pos="4485"/>
        </w:tabs>
        <w:spacing w:before="133"/>
        <w:ind w:left="461"/>
        <w:rPr>
          <w:sz w:val="21"/>
        </w:rPr>
      </w:pPr>
      <w:r>
        <w:rPr>
          <w:rFonts w:ascii="Times New Roman"/>
          <w:w w:val="102"/>
          <w:sz w:val="21"/>
          <w:u w:val="single"/>
        </w:rPr>
        <w:t xml:space="preserve"> </w:t>
      </w:r>
      <w:r>
        <w:rPr>
          <w:rFonts w:ascii="Times New Roman"/>
          <w:sz w:val="21"/>
          <w:u w:val="single"/>
        </w:rPr>
        <w:tab/>
      </w:r>
      <w:proofErr w:type="gramStart"/>
      <w:r>
        <w:rPr>
          <w:sz w:val="21"/>
        </w:rPr>
        <w:t>only</w:t>
      </w:r>
      <w:proofErr w:type="gramEnd"/>
      <w:r>
        <w:rPr>
          <w:sz w:val="21"/>
        </w:rPr>
        <w:t>).</w:t>
      </w:r>
    </w:p>
    <w:p w:rsidR="00A37D8E" w:rsidRDefault="00E70248">
      <w:pPr>
        <w:spacing w:before="136"/>
        <w:ind w:left="216"/>
        <w:rPr>
          <w:sz w:val="21"/>
        </w:rPr>
      </w:pPr>
      <w:r>
        <w:br w:type="column"/>
      </w:r>
      <w:r>
        <w:rPr>
          <w:sz w:val="21"/>
        </w:rPr>
        <w:lastRenderedPageBreak/>
        <w:t>(Rupees</w:t>
      </w:r>
    </w:p>
    <w:p w:rsidR="00A37D8E" w:rsidRDefault="00A37D8E">
      <w:pPr>
        <w:rPr>
          <w:sz w:val="21"/>
        </w:rPr>
        <w:sectPr w:rsidR="00A37D8E">
          <w:type w:val="continuous"/>
          <w:pgSz w:w="11910" w:h="16840"/>
          <w:pgMar w:top="2480" w:right="1000" w:bottom="1940" w:left="940" w:header="720" w:footer="720" w:gutter="0"/>
          <w:cols w:num="2" w:space="720" w:equalWidth="0">
            <w:col w:w="8544" w:space="40"/>
            <w:col w:w="1386"/>
          </w:cols>
        </w:sectPr>
      </w:pPr>
    </w:p>
    <w:p w:rsidR="00A37D8E" w:rsidRDefault="00A37D8E">
      <w:pPr>
        <w:pStyle w:val="BodyText"/>
        <w:rPr>
          <w:sz w:val="20"/>
        </w:rPr>
      </w:pPr>
    </w:p>
    <w:p w:rsidR="00A37D8E" w:rsidRDefault="00A37D8E">
      <w:pPr>
        <w:pStyle w:val="BodyText"/>
        <w:spacing w:before="3"/>
        <w:rPr>
          <w:sz w:val="23"/>
        </w:rPr>
      </w:pPr>
    </w:p>
    <w:p w:rsidR="00A37D8E" w:rsidRDefault="00E70248">
      <w:pPr>
        <w:pStyle w:val="ListParagraph"/>
        <w:numPr>
          <w:ilvl w:val="0"/>
          <w:numId w:val="1"/>
        </w:numPr>
        <w:tabs>
          <w:tab w:val="left" w:pos="1162"/>
        </w:tabs>
        <w:spacing w:before="105" w:line="367" w:lineRule="auto"/>
        <w:ind w:left="461" w:right="390" w:firstLine="0"/>
        <w:jc w:val="both"/>
        <w:rPr>
          <w:sz w:val="21"/>
        </w:rPr>
      </w:pPr>
      <w:r>
        <w:rPr>
          <w:sz w:val="21"/>
        </w:rPr>
        <w:t xml:space="preserve">We, the said bank further undertake to pay to the government any money so demanded notwithstanding </w:t>
      </w:r>
      <w:r>
        <w:rPr>
          <w:spacing w:val="-2"/>
          <w:sz w:val="21"/>
        </w:rPr>
        <w:t xml:space="preserve">any </w:t>
      </w:r>
      <w:r>
        <w:rPr>
          <w:sz w:val="21"/>
        </w:rPr>
        <w:t>dispute or disputes raised by the contractor(s) in any suit or proceeding pending before any court or tribunal relating thereto, our liability under this present being absolute and</w:t>
      </w:r>
      <w:r>
        <w:rPr>
          <w:spacing w:val="1"/>
          <w:sz w:val="21"/>
        </w:rPr>
        <w:t xml:space="preserve"> </w:t>
      </w:r>
      <w:r>
        <w:rPr>
          <w:sz w:val="21"/>
        </w:rPr>
        <w:t>unequivocal.</w:t>
      </w:r>
    </w:p>
    <w:p w:rsidR="00A37D8E" w:rsidRDefault="00E70248">
      <w:pPr>
        <w:spacing w:before="114" w:line="367" w:lineRule="auto"/>
        <w:ind w:left="461" w:right="389" w:firstLine="700"/>
        <w:jc w:val="both"/>
        <w:rPr>
          <w:sz w:val="21"/>
        </w:rPr>
      </w:pPr>
      <w:r>
        <w:rPr>
          <w:sz w:val="21"/>
        </w:rPr>
        <w:t xml:space="preserve">The payment so made by us under this bond shall be a valid discharge of our liability for payment </w:t>
      </w:r>
      <w:proofErr w:type="spellStart"/>
      <w:r>
        <w:rPr>
          <w:sz w:val="21"/>
        </w:rPr>
        <w:t>thereunder</w:t>
      </w:r>
      <w:proofErr w:type="spellEnd"/>
      <w:r>
        <w:rPr>
          <w:sz w:val="21"/>
        </w:rPr>
        <w:t xml:space="preserve"> and the contractor(s) shall have no claim against us for making such payment.</w:t>
      </w:r>
    </w:p>
    <w:p w:rsidR="00A37D8E" w:rsidRDefault="00A37D8E">
      <w:pPr>
        <w:pStyle w:val="BodyText"/>
        <w:rPr>
          <w:sz w:val="26"/>
        </w:rPr>
      </w:pPr>
    </w:p>
    <w:p w:rsidR="00A37D8E" w:rsidRDefault="00E56B46">
      <w:pPr>
        <w:pStyle w:val="ListParagraph"/>
        <w:numPr>
          <w:ilvl w:val="0"/>
          <w:numId w:val="1"/>
        </w:numPr>
        <w:tabs>
          <w:tab w:val="left" w:pos="855"/>
          <w:tab w:val="left" w:pos="856"/>
          <w:tab w:val="left" w:pos="4421"/>
          <w:tab w:val="left" w:pos="5292"/>
          <w:tab w:val="left" w:pos="6045"/>
          <w:tab w:val="left" w:pos="6647"/>
          <w:tab w:val="left" w:pos="7171"/>
          <w:tab w:val="left" w:pos="8352"/>
        </w:tabs>
        <w:spacing w:before="179" w:line="244" w:lineRule="auto"/>
        <w:ind w:right="1018" w:hanging="3960"/>
        <w:rPr>
          <w:sz w:val="21"/>
        </w:rPr>
      </w:pPr>
      <w:r w:rsidRPr="00E56B46">
        <w:pict>
          <v:line id="_x0000_s2057" style="position:absolute;left:0;text-align:left;z-index:-251649024;mso-wrap-distance-left:0;mso-wrap-distance-right:0;mso-position-horizontal-relative:page" from="127.1pt,40.75pt" to="262.8pt,40.75pt" strokeweight=".36pt">
            <w10:wrap type="topAndBottom" anchorx="page"/>
          </v:line>
        </w:pict>
      </w:r>
      <w:r w:rsidR="00E70248">
        <w:rPr>
          <w:sz w:val="21"/>
        </w:rPr>
        <w:t>We</w:t>
      </w:r>
      <w:r w:rsidR="00E70248">
        <w:rPr>
          <w:sz w:val="21"/>
        </w:rPr>
        <w:tab/>
        <w:t>further</w:t>
      </w:r>
      <w:r w:rsidR="00E70248">
        <w:rPr>
          <w:sz w:val="21"/>
        </w:rPr>
        <w:tab/>
        <w:t>agree</w:t>
      </w:r>
      <w:r w:rsidR="00E70248">
        <w:rPr>
          <w:sz w:val="21"/>
        </w:rPr>
        <w:tab/>
        <w:t>that</w:t>
      </w:r>
      <w:r w:rsidR="00E70248">
        <w:rPr>
          <w:sz w:val="21"/>
        </w:rPr>
        <w:tab/>
        <w:t>the</w:t>
      </w:r>
      <w:r w:rsidR="00E70248">
        <w:rPr>
          <w:sz w:val="21"/>
        </w:rPr>
        <w:tab/>
        <w:t>guarantee</w:t>
      </w:r>
      <w:r w:rsidR="00E70248">
        <w:rPr>
          <w:sz w:val="21"/>
        </w:rPr>
        <w:tab/>
      </w:r>
      <w:r w:rsidR="00E70248">
        <w:rPr>
          <w:spacing w:val="-4"/>
          <w:sz w:val="21"/>
        </w:rPr>
        <w:t xml:space="preserve">herein </w:t>
      </w:r>
      <w:r w:rsidR="00E70248">
        <w:rPr>
          <w:sz w:val="21"/>
        </w:rPr>
        <w:t>contained</w:t>
      </w:r>
      <w:r w:rsidR="00E70248">
        <w:rPr>
          <w:spacing w:val="3"/>
          <w:sz w:val="21"/>
        </w:rPr>
        <w:t xml:space="preserve"> </w:t>
      </w:r>
      <w:r w:rsidR="00E70248">
        <w:rPr>
          <w:sz w:val="21"/>
        </w:rPr>
        <w:t>shall</w:t>
      </w:r>
    </w:p>
    <w:p w:rsidR="00A37D8E" w:rsidRDefault="00E70248">
      <w:pPr>
        <w:spacing w:line="232" w:lineRule="auto"/>
        <w:ind w:left="1704" w:right="5686"/>
        <w:rPr>
          <w:rFonts w:ascii="Verdana"/>
          <w:i/>
        </w:rPr>
      </w:pPr>
      <w:r>
        <w:rPr>
          <w:rFonts w:ascii="Verdana"/>
          <w:i/>
          <w:w w:val="90"/>
        </w:rPr>
        <w:t xml:space="preserve">(Indicate the name of the </w:t>
      </w:r>
      <w:r>
        <w:rPr>
          <w:rFonts w:ascii="Verdana"/>
          <w:i/>
          <w:w w:val="95"/>
        </w:rPr>
        <w:t>Bank)</w:t>
      </w:r>
    </w:p>
    <w:p w:rsidR="00A37D8E" w:rsidRDefault="00E70248">
      <w:pPr>
        <w:spacing w:before="121" w:line="367" w:lineRule="auto"/>
        <w:ind w:left="461" w:right="389"/>
        <w:jc w:val="both"/>
        <w:rPr>
          <w:sz w:val="21"/>
        </w:rPr>
      </w:pPr>
      <w:r>
        <w:rPr>
          <w:sz w:val="21"/>
        </w:rPr>
        <w:t>remain in full force and effect during the period that would be taken for performance of the said agreement and that it shall continue to be enforceable till all the dues of the Government under or by virtue of the said agreement have been fully paid and its claims satisfied or discharged or  till Engineer-in-charge on behalf of  the government  certified that the terms and conditions of  the said agreement have been fully and properly carried out by the said contractor(s) and accordingly discharges this</w:t>
      </w:r>
      <w:r>
        <w:rPr>
          <w:spacing w:val="-1"/>
          <w:sz w:val="21"/>
        </w:rPr>
        <w:t xml:space="preserve"> </w:t>
      </w:r>
      <w:r>
        <w:rPr>
          <w:sz w:val="21"/>
        </w:rPr>
        <w:t>guarantee.</w:t>
      </w:r>
    </w:p>
    <w:p w:rsidR="00A37D8E" w:rsidRDefault="00A37D8E">
      <w:pPr>
        <w:pStyle w:val="BodyText"/>
        <w:rPr>
          <w:sz w:val="26"/>
        </w:rPr>
      </w:pPr>
    </w:p>
    <w:p w:rsidR="00A37D8E" w:rsidRDefault="00E56B46">
      <w:pPr>
        <w:pStyle w:val="ListParagraph"/>
        <w:numPr>
          <w:ilvl w:val="0"/>
          <w:numId w:val="1"/>
        </w:numPr>
        <w:tabs>
          <w:tab w:val="left" w:pos="855"/>
          <w:tab w:val="left" w:pos="856"/>
          <w:tab w:val="left" w:pos="4421"/>
        </w:tabs>
        <w:spacing w:before="177" w:line="244" w:lineRule="auto"/>
        <w:ind w:right="1021" w:hanging="3960"/>
        <w:rPr>
          <w:sz w:val="21"/>
        </w:rPr>
      </w:pPr>
      <w:r w:rsidRPr="00E56B46">
        <w:pict>
          <v:line id="_x0000_s2056" style="position:absolute;left:0;text-align:left;z-index:-251648000;mso-wrap-distance-left:0;mso-wrap-distance-right:0;mso-position-horizontal-relative:page" from="127.1pt,40.6pt" to="262.8pt,40.6pt" strokeweight=".48pt">
            <w10:wrap type="topAndBottom" anchorx="page"/>
          </v:line>
        </w:pict>
      </w:r>
      <w:r w:rsidR="00E70248">
        <w:rPr>
          <w:sz w:val="21"/>
        </w:rPr>
        <w:t>We</w:t>
      </w:r>
      <w:r w:rsidR="00E70248">
        <w:rPr>
          <w:sz w:val="21"/>
        </w:rPr>
        <w:tab/>
        <w:t>further agree with the Government that the Government</w:t>
      </w:r>
    </w:p>
    <w:p w:rsidR="00A37D8E" w:rsidRDefault="00E70248">
      <w:pPr>
        <w:spacing w:line="230"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22" w:line="367" w:lineRule="auto"/>
        <w:ind w:left="461" w:right="388"/>
        <w:jc w:val="both"/>
        <w:rPr>
          <w:sz w:val="21"/>
        </w:rPr>
      </w:pPr>
      <w:r>
        <w:rPr>
          <w:sz w:val="21"/>
        </w:rPr>
        <w:t xml:space="preserve">shall have the fullest liberty without our consent and without effecting in any manner our obligations hereunder to vary any </w:t>
      </w:r>
      <w:r>
        <w:rPr>
          <w:spacing w:val="-3"/>
          <w:sz w:val="21"/>
        </w:rPr>
        <w:t xml:space="preserve">of </w:t>
      </w:r>
      <w:r>
        <w:rPr>
          <w:sz w:val="21"/>
        </w:rPr>
        <w:t xml:space="preserve">the terms and conditions of the said </w:t>
      </w:r>
      <w:proofErr w:type="gramStart"/>
      <w:r>
        <w:rPr>
          <w:sz w:val="21"/>
        </w:rPr>
        <w:t>agreement  or</w:t>
      </w:r>
      <w:proofErr w:type="gramEnd"/>
      <w:r>
        <w:rPr>
          <w:sz w:val="21"/>
        </w:rPr>
        <w:t xml:space="preserve">  to extend time of performance by the said contractor(s) from time to time or to postpone for any time</w:t>
      </w:r>
      <w:r>
        <w:rPr>
          <w:spacing w:val="31"/>
          <w:sz w:val="21"/>
        </w:rPr>
        <w:t xml:space="preserve"> </w:t>
      </w:r>
      <w:r>
        <w:rPr>
          <w:sz w:val="21"/>
        </w:rPr>
        <w:t>or</w:t>
      </w:r>
      <w:r>
        <w:rPr>
          <w:spacing w:val="33"/>
          <w:sz w:val="21"/>
        </w:rPr>
        <w:t xml:space="preserve"> </w:t>
      </w:r>
      <w:r>
        <w:rPr>
          <w:sz w:val="21"/>
        </w:rPr>
        <w:t>from</w:t>
      </w:r>
      <w:r>
        <w:rPr>
          <w:spacing w:val="34"/>
          <w:sz w:val="21"/>
        </w:rPr>
        <w:t xml:space="preserve"> </w:t>
      </w:r>
      <w:r>
        <w:rPr>
          <w:sz w:val="21"/>
        </w:rPr>
        <w:t>time</w:t>
      </w:r>
      <w:r>
        <w:rPr>
          <w:spacing w:val="34"/>
          <w:sz w:val="21"/>
        </w:rPr>
        <w:t xml:space="preserve"> </w:t>
      </w:r>
      <w:r>
        <w:rPr>
          <w:sz w:val="21"/>
        </w:rPr>
        <w:t>to</w:t>
      </w:r>
      <w:r>
        <w:rPr>
          <w:spacing w:val="35"/>
          <w:sz w:val="21"/>
        </w:rPr>
        <w:t xml:space="preserve"> </w:t>
      </w:r>
      <w:r>
        <w:rPr>
          <w:sz w:val="21"/>
        </w:rPr>
        <w:t>time</w:t>
      </w:r>
      <w:r>
        <w:rPr>
          <w:spacing w:val="37"/>
          <w:sz w:val="21"/>
        </w:rPr>
        <w:t xml:space="preserve"> </w:t>
      </w:r>
      <w:r>
        <w:rPr>
          <w:sz w:val="21"/>
        </w:rPr>
        <w:t>any</w:t>
      </w:r>
      <w:r>
        <w:rPr>
          <w:spacing w:val="34"/>
          <w:sz w:val="21"/>
        </w:rPr>
        <w:t xml:space="preserve"> </w:t>
      </w:r>
      <w:r>
        <w:rPr>
          <w:sz w:val="21"/>
        </w:rPr>
        <w:t>of</w:t>
      </w:r>
      <w:r>
        <w:rPr>
          <w:spacing w:val="35"/>
          <w:sz w:val="21"/>
        </w:rPr>
        <w:t xml:space="preserve"> </w:t>
      </w:r>
      <w:r>
        <w:rPr>
          <w:sz w:val="21"/>
        </w:rPr>
        <w:t>the</w:t>
      </w:r>
      <w:r>
        <w:rPr>
          <w:spacing w:val="37"/>
          <w:sz w:val="21"/>
        </w:rPr>
        <w:t xml:space="preserve"> </w:t>
      </w:r>
      <w:r>
        <w:rPr>
          <w:sz w:val="21"/>
        </w:rPr>
        <w:t>powers</w:t>
      </w:r>
      <w:r>
        <w:rPr>
          <w:spacing w:val="35"/>
          <w:sz w:val="21"/>
        </w:rPr>
        <w:t xml:space="preserve"> </w:t>
      </w:r>
      <w:r>
        <w:rPr>
          <w:sz w:val="21"/>
        </w:rPr>
        <w:t>exercisable</w:t>
      </w:r>
      <w:r>
        <w:rPr>
          <w:spacing w:val="33"/>
          <w:sz w:val="21"/>
        </w:rPr>
        <w:t xml:space="preserve"> </w:t>
      </w:r>
      <w:r>
        <w:rPr>
          <w:sz w:val="21"/>
        </w:rPr>
        <w:t>by</w:t>
      </w:r>
      <w:r>
        <w:rPr>
          <w:spacing w:val="35"/>
          <w:sz w:val="21"/>
        </w:rPr>
        <w:t xml:space="preserve"> </w:t>
      </w:r>
      <w:r>
        <w:rPr>
          <w:sz w:val="21"/>
        </w:rPr>
        <w:t>the</w:t>
      </w:r>
      <w:r>
        <w:rPr>
          <w:spacing w:val="34"/>
          <w:sz w:val="21"/>
        </w:rPr>
        <w:t xml:space="preserve"> </w:t>
      </w:r>
      <w:r>
        <w:rPr>
          <w:sz w:val="21"/>
        </w:rPr>
        <w:t>government</w:t>
      </w:r>
      <w:r>
        <w:rPr>
          <w:spacing w:val="39"/>
          <w:sz w:val="21"/>
        </w:rPr>
        <w:t xml:space="preserve"> </w:t>
      </w:r>
      <w:r>
        <w:rPr>
          <w:sz w:val="21"/>
        </w:rPr>
        <w:t>against</w:t>
      </w:r>
      <w:r>
        <w:rPr>
          <w:spacing w:val="32"/>
          <w:sz w:val="21"/>
        </w:rPr>
        <w:t xml:space="preserve"> </w:t>
      </w:r>
      <w:r>
        <w:rPr>
          <w:sz w:val="21"/>
        </w:rPr>
        <w:t>the</w:t>
      </w:r>
      <w:r>
        <w:rPr>
          <w:spacing w:val="34"/>
          <w:sz w:val="21"/>
        </w:rPr>
        <w:t xml:space="preserve"> </w:t>
      </w:r>
      <w:r>
        <w:rPr>
          <w:sz w:val="21"/>
        </w:rPr>
        <w:t>said</w:t>
      </w:r>
    </w:p>
    <w:p w:rsidR="00A37D8E" w:rsidRDefault="00A37D8E">
      <w:pPr>
        <w:spacing w:line="367" w:lineRule="auto"/>
        <w:jc w:val="both"/>
        <w:rPr>
          <w:sz w:val="21"/>
        </w:rPr>
        <w:sectPr w:rsidR="00A37D8E">
          <w:type w:val="continuous"/>
          <w:pgSz w:w="11910" w:h="16840"/>
          <w:pgMar w:top="2480" w:right="1000" w:bottom="1940" w:left="940" w:header="720" w:footer="720" w:gutter="0"/>
          <w:cols w:space="720"/>
        </w:sectPr>
      </w:pPr>
    </w:p>
    <w:p w:rsidR="00A37D8E" w:rsidRDefault="00A37D8E">
      <w:pPr>
        <w:pStyle w:val="BodyText"/>
        <w:rPr>
          <w:sz w:val="14"/>
        </w:rPr>
      </w:pPr>
    </w:p>
    <w:p w:rsidR="00A37D8E" w:rsidRDefault="00E70248">
      <w:pPr>
        <w:spacing w:before="105" w:line="367" w:lineRule="auto"/>
        <w:ind w:left="461" w:right="388"/>
        <w:jc w:val="both"/>
        <w:rPr>
          <w:sz w:val="21"/>
        </w:rPr>
      </w:pPr>
      <w:r>
        <w:rPr>
          <w:sz w:val="21"/>
        </w:rPr>
        <w:t xml:space="preserve">contractor(s) and to forebear or enforce any of the terms and conditions relating to the said agreement and we shall not be relieved from our liability by reason of any such variation, or extension being granted to the said contractor(s) or for any forbearance, act of omission on the part </w:t>
      </w:r>
      <w:r>
        <w:rPr>
          <w:spacing w:val="-3"/>
          <w:sz w:val="21"/>
        </w:rPr>
        <w:t xml:space="preserve">of  </w:t>
      </w:r>
      <w:r>
        <w:rPr>
          <w:sz w:val="21"/>
        </w:rPr>
        <w:t>the government or any indulgence by the Government to the said contractor(s) or by   any such matter or thing whatsoever which under the law relating to sureties would, but for this provision, have effect of so relieving</w:t>
      </w:r>
      <w:r>
        <w:rPr>
          <w:spacing w:val="8"/>
          <w:sz w:val="21"/>
        </w:rPr>
        <w:t xml:space="preserve"> </w:t>
      </w:r>
      <w:r>
        <w:rPr>
          <w:sz w:val="21"/>
        </w:rPr>
        <w:t>us.</w:t>
      </w:r>
    </w:p>
    <w:p w:rsidR="00A37D8E" w:rsidRDefault="00A37D8E">
      <w:pPr>
        <w:pStyle w:val="BodyText"/>
        <w:rPr>
          <w:sz w:val="26"/>
        </w:rPr>
      </w:pPr>
    </w:p>
    <w:p w:rsidR="00A37D8E" w:rsidRDefault="00E70248">
      <w:pPr>
        <w:pStyle w:val="ListParagraph"/>
        <w:numPr>
          <w:ilvl w:val="0"/>
          <w:numId w:val="1"/>
        </w:numPr>
        <w:tabs>
          <w:tab w:val="left" w:pos="1162"/>
          <w:tab w:val="left" w:pos="1163"/>
        </w:tabs>
        <w:spacing w:before="177" w:line="244" w:lineRule="auto"/>
        <w:ind w:left="461" w:firstLine="0"/>
        <w:rPr>
          <w:sz w:val="21"/>
        </w:rPr>
      </w:pPr>
      <w:r>
        <w:rPr>
          <w:sz w:val="21"/>
        </w:rPr>
        <w:t xml:space="preserve">This guarantee will not be discharged due to the change in the constitution </w:t>
      </w:r>
      <w:proofErr w:type="gramStart"/>
      <w:r>
        <w:rPr>
          <w:sz w:val="21"/>
        </w:rPr>
        <w:t>of  the</w:t>
      </w:r>
      <w:proofErr w:type="gramEnd"/>
      <w:r>
        <w:rPr>
          <w:sz w:val="21"/>
        </w:rPr>
        <w:t xml:space="preserve"> Bank or the</w:t>
      </w:r>
      <w:r>
        <w:rPr>
          <w:spacing w:val="-3"/>
          <w:sz w:val="21"/>
        </w:rPr>
        <w:t xml:space="preserve"> </w:t>
      </w:r>
      <w:r>
        <w:rPr>
          <w:sz w:val="21"/>
        </w:rPr>
        <w:t>contractor(s).</w:t>
      </w:r>
    </w:p>
    <w:p w:rsidR="00A37D8E" w:rsidRDefault="00A37D8E">
      <w:pPr>
        <w:pStyle w:val="BodyText"/>
        <w:spacing w:before="2"/>
        <w:rPr>
          <w:sz w:val="31"/>
        </w:rPr>
      </w:pPr>
    </w:p>
    <w:p w:rsidR="00A37D8E" w:rsidRDefault="00E56B46">
      <w:pPr>
        <w:pStyle w:val="ListParagraph"/>
        <w:numPr>
          <w:ilvl w:val="0"/>
          <w:numId w:val="1"/>
        </w:numPr>
        <w:tabs>
          <w:tab w:val="left" w:pos="855"/>
          <w:tab w:val="left" w:pos="856"/>
          <w:tab w:val="left" w:pos="4421"/>
        </w:tabs>
        <w:spacing w:line="244" w:lineRule="auto"/>
        <w:ind w:right="1021" w:hanging="3960"/>
        <w:rPr>
          <w:sz w:val="21"/>
        </w:rPr>
      </w:pPr>
      <w:r w:rsidRPr="00E56B46">
        <w:pict>
          <v:line id="_x0000_s2055" style="position:absolute;left:0;text-align:left;z-index:-251646976;mso-wrap-distance-left:0;mso-wrap-distance-right:0;mso-position-horizontal-relative:page" from="127.1pt,31.85pt" to="262.8pt,31.85pt" strokeweight=".48pt">
            <w10:wrap type="topAndBottom" anchorx="page"/>
          </v:line>
        </w:pict>
      </w:r>
      <w:r w:rsidR="00E70248">
        <w:rPr>
          <w:sz w:val="21"/>
        </w:rPr>
        <w:t>We</w:t>
      </w:r>
      <w:r w:rsidR="00E70248">
        <w:rPr>
          <w:sz w:val="21"/>
        </w:rPr>
        <w:tab/>
        <w:t>lastly undertake not to revoke this guarantee except</w:t>
      </w:r>
      <w:r w:rsidR="00E70248">
        <w:rPr>
          <w:spacing w:val="-4"/>
          <w:sz w:val="21"/>
        </w:rPr>
        <w:t xml:space="preserve"> </w:t>
      </w:r>
      <w:r w:rsidR="00E70248">
        <w:rPr>
          <w:sz w:val="21"/>
        </w:rPr>
        <w:t>with</w:t>
      </w:r>
    </w:p>
    <w:p w:rsidR="00A37D8E" w:rsidRDefault="00E70248">
      <w:pPr>
        <w:spacing w:line="235"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16"/>
        <w:ind w:left="461"/>
        <w:rPr>
          <w:sz w:val="21"/>
        </w:rPr>
      </w:pPr>
      <w:proofErr w:type="gramStart"/>
      <w:r>
        <w:rPr>
          <w:sz w:val="21"/>
        </w:rPr>
        <w:t>the</w:t>
      </w:r>
      <w:proofErr w:type="gramEnd"/>
      <w:r>
        <w:rPr>
          <w:sz w:val="21"/>
        </w:rPr>
        <w:t xml:space="preserve"> previous consent of the Government in writing.</w:t>
      </w:r>
    </w:p>
    <w:p w:rsidR="00A37D8E" w:rsidRDefault="00A37D8E">
      <w:pPr>
        <w:pStyle w:val="BodyText"/>
        <w:rPr>
          <w:sz w:val="26"/>
        </w:rPr>
      </w:pPr>
    </w:p>
    <w:p w:rsidR="00A37D8E" w:rsidRDefault="00E70248">
      <w:pPr>
        <w:pStyle w:val="ListParagraph"/>
        <w:numPr>
          <w:ilvl w:val="0"/>
          <w:numId w:val="1"/>
        </w:numPr>
        <w:tabs>
          <w:tab w:val="left" w:pos="1162"/>
          <w:tab w:val="left" w:pos="3156"/>
          <w:tab w:val="left" w:pos="6290"/>
          <w:tab w:val="left" w:pos="7254"/>
        </w:tabs>
        <w:spacing w:before="184" w:line="244" w:lineRule="auto"/>
        <w:ind w:left="461" w:right="389" w:firstLine="0"/>
        <w:jc w:val="both"/>
        <w:rPr>
          <w:sz w:val="21"/>
        </w:rPr>
      </w:pPr>
      <w:proofErr w:type="gramStart"/>
      <w:r>
        <w:rPr>
          <w:sz w:val="21"/>
        </w:rPr>
        <w:t>This  guarantee</w:t>
      </w:r>
      <w:proofErr w:type="gramEnd"/>
      <w:r>
        <w:rPr>
          <w:sz w:val="21"/>
        </w:rPr>
        <w:t xml:space="preserve">  shall  be  valid</w:t>
      </w:r>
      <w:r>
        <w:rPr>
          <w:spacing w:val="-20"/>
          <w:sz w:val="21"/>
        </w:rPr>
        <w:t xml:space="preserve"> </w:t>
      </w:r>
      <w:r>
        <w:rPr>
          <w:sz w:val="21"/>
        </w:rPr>
        <w:t>up</w:t>
      </w:r>
      <w:r>
        <w:rPr>
          <w:spacing w:val="50"/>
          <w:sz w:val="21"/>
        </w:rPr>
        <w:t xml:space="preserve"> </w:t>
      </w:r>
      <w:r>
        <w:rPr>
          <w:sz w:val="21"/>
        </w:rPr>
        <w:t>to</w:t>
      </w:r>
      <w:r>
        <w:rPr>
          <w:sz w:val="21"/>
          <w:u w:val="single"/>
        </w:rPr>
        <w:t xml:space="preserve"> </w:t>
      </w:r>
      <w:r>
        <w:rPr>
          <w:sz w:val="21"/>
          <w:u w:val="single"/>
        </w:rPr>
        <w:tab/>
      </w:r>
      <w:r>
        <w:rPr>
          <w:sz w:val="21"/>
        </w:rPr>
        <w:t>, unless extended on demand by Government. Notwithstanding anything mentioned above, our liability against this guarantee is restricted</w:t>
      </w:r>
      <w:r>
        <w:rPr>
          <w:spacing w:val="20"/>
          <w:sz w:val="21"/>
        </w:rPr>
        <w:t xml:space="preserve"> </w:t>
      </w:r>
      <w:r>
        <w:rPr>
          <w:sz w:val="21"/>
        </w:rPr>
        <w:t>to</w:t>
      </w:r>
      <w:r>
        <w:rPr>
          <w:spacing w:val="17"/>
          <w:sz w:val="21"/>
        </w:rPr>
        <w:t xml:space="preserve"> </w:t>
      </w:r>
      <w:r>
        <w:rPr>
          <w:sz w:val="21"/>
        </w:rPr>
        <w:t>Rs.</w:t>
      </w:r>
      <w:r>
        <w:rPr>
          <w:sz w:val="21"/>
          <w:u w:val="single"/>
        </w:rPr>
        <w:t xml:space="preserve"> </w:t>
      </w:r>
      <w:r>
        <w:rPr>
          <w:sz w:val="21"/>
          <w:u w:val="single"/>
        </w:rPr>
        <w:tab/>
      </w:r>
      <w:r>
        <w:rPr>
          <w:sz w:val="21"/>
        </w:rPr>
        <w:t>(Rs.</w:t>
      </w:r>
      <w:r>
        <w:rPr>
          <w:sz w:val="21"/>
          <w:u w:val="single"/>
        </w:rPr>
        <w:t xml:space="preserve"> </w:t>
      </w:r>
      <w:r>
        <w:rPr>
          <w:sz w:val="21"/>
          <w:u w:val="single"/>
        </w:rPr>
        <w:tab/>
      </w:r>
      <w:r>
        <w:rPr>
          <w:sz w:val="21"/>
          <w:u w:val="single"/>
        </w:rPr>
        <w:tab/>
      </w:r>
      <w:r>
        <w:rPr>
          <w:sz w:val="21"/>
        </w:rPr>
        <w:t>only) and unless a claim in writing is lodged with us within six months of the date of expiry or the extended date of   expiry of this guarantee all our liabilities under this guarantee shall stand</w:t>
      </w:r>
      <w:r>
        <w:rPr>
          <w:spacing w:val="61"/>
          <w:sz w:val="21"/>
        </w:rPr>
        <w:t xml:space="preserve"> </w:t>
      </w:r>
      <w:r>
        <w:rPr>
          <w:sz w:val="21"/>
        </w:rPr>
        <w:t>discharged.</w:t>
      </w:r>
    </w:p>
    <w:p w:rsidR="00A37D8E" w:rsidRDefault="00A37D8E">
      <w:pPr>
        <w:pStyle w:val="BodyText"/>
        <w:spacing w:before="4"/>
      </w:pPr>
    </w:p>
    <w:p w:rsidR="00A37D8E" w:rsidRDefault="00A37D8E">
      <w:pPr>
        <w:sectPr w:rsidR="00A37D8E">
          <w:pgSz w:w="11910" w:h="16840"/>
          <w:pgMar w:top="2480" w:right="1000" w:bottom="1940" w:left="940" w:header="1421" w:footer="1661" w:gutter="0"/>
          <w:cols w:space="720"/>
        </w:sectPr>
      </w:pPr>
    </w:p>
    <w:p w:rsidR="00A37D8E" w:rsidRDefault="00E70248">
      <w:pPr>
        <w:tabs>
          <w:tab w:val="left" w:pos="1938"/>
          <w:tab w:val="left" w:pos="4067"/>
          <w:tab w:val="left" w:pos="7272"/>
        </w:tabs>
        <w:spacing w:before="106"/>
        <w:ind w:left="461"/>
        <w:rPr>
          <w:rFonts w:ascii="Times New Roman"/>
          <w:sz w:val="21"/>
        </w:rPr>
      </w:pPr>
      <w:r>
        <w:rPr>
          <w:sz w:val="21"/>
        </w:rPr>
        <w:lastRenderedPageBreak/>
        <w:t>Dated</w:t>
      </w:r>
      <w:r>
        <w:rPr>
          <w:sz w:val="21"/>
        </w:rPr>
        <w:tab/>
        <w:t>the</w:t>
      </w:r>
      <w:r>
        <w:rPr>
          <w:sz w:val="21"/>
        </w:rPr>
        <w:tab/>
      </w:r>
      <w:r>
        <w:rPr>
          <w:rFonts w:ascii="Times New Roman"/>
          <w:w w:val="102"/>
          <w:sz w:val="21"/>
          <w:u w:val="single"/>
        </w:rPr>
        <w:t xml:space="preserve"> </w:t>
      </w:r>
      <w:r>
        <w:rPr>
          <w:rFonts w:ascii="Times New Roman"/>
          <w:sz w:val="21"/>
          <w:u w:val="single"/>
        </w:rPr>
        <w:tab/>
      </w:r>
    </w:p>
    <w:p w:rsidR="00A37D8E" w:rsidRDefault="00E56B46">
      <w:pPr>
        <w:pStyle w:val="BodyText"/>
        <w:spacing w:before="10"/>
        <w:rPr>
          <w:rFonts w:ascii="Times New Roman"/>
          <w:sz w:val="16"/>
        </w:rPr>
      </w:pPr>
      <w:r w:rsidRPr="00E56B46">
        <w:pict>
          <v:group id="_x0000_s2052" style="position:absolute;margin-left:70.1pt;margin-top:11.65pt;width:268.95pt;height:.7pt;z-index:-251645952;mso-wrap-distance-left:0;mso-wrap-distance-right:0;mso-position-horizontal-relative:page" coordorigin="1402,233" coordsize="5379,14">
            <v:line id="_x0000_s2054" style="position:absolute" from="1402,240" to="6076,240" strokeweight=".23883mm"/>
            <v:line id="_x0000_s2053" style="position:absolute" from="6079,240" to="6780,240" strokeweight=".23883mm"/>
            <w10:wrap type="topAndBottom" anchorx="page"/>
          </v:group>
        </w:pict>
      </w:r>
    </w:p>
    <w:p w:rsidR="00A37D8E" w:rsidRDefault="00E70248">
      <w:pPr>
        <w:ind w:left="461"/>
        <w:rPr>
          <w:sz w:val="21"/>
        </w:rPr>
      </w:pPr>
      <w:proofErr w:type="gramStart"/>
      <w:r>
        <w:rPr>
          <w:sz w:val="21"/>
        </w:rPr>
        <w:t>for</w:t>
      </w:r>
      <w:proofErr w:type="gramEnd"/>
    </w:p>
    <w:p w:rsidR="00A37D8E" w:rsidRDefault="00E70248">
      <w:pPr>
        <w:tabs>
          <w:tab w:val="left" w:pos="1712"/>
        </w:tabs>
        <w:spacing w:before="106"/>
        <w:ind w:left="461"/>
        <w:rPr>
          <w:sz w:val="21"/>
        </w:rPr>
      </w:pPr>
      <w:r>
        <w:br w:type="column"/>
      </w:r>
      <w:proofErr w:type="gramStart"/>
      <w:r>
        <w:rPr>
          <w:sz w:val="21"/>
        </w:rPr>
        <w:lastRenderedPageBreak/>
        <w:t>day</w:t>
      </w:r>
      <w:proofErr w:type="gramEnd"/>
      <w:r>
        <w:rPr>
          <w:sz w:val="21"/>
        </w:rPr>
        <w:tab/>
        <w:t>of</w:t>
      </w:r>
    </w:p>
    <w:p w:rsidR="00A37D8E" w:rsidRDefault="00A37D8E">
      <w:pPr>
        <w:rPr>
          <w:sz w:val="21"/>
        </w:rPr>
        <w:sectPr w:rsidR="00A37D8E">
          <w:type w:val="continuous"/>
          <w:pgSz w:w="11910" w:h="16840"/>
          <w:pgMar w:top="2480" w:right="1000" w:bottom="1940" w:left="940" w:header="720" w:footer="720" w:gutter="0"/>
          <w:cols w:num="2" w:space="720" w:equalWidth="0">
            <w:col w:w="7313" w:space="360"/>
            <w:col w:w="2297"/>
          </w:cols>
        </w:sectPr>
      </w:pPr>
    </w:p>
    <w:p w:rsidR="00A37D8E" w:rsidRDefault="00A37D8E">
      <w:pPr>
        <w:pStyle w:val="BodyText"/>
        <w:spacing w:before="8"/>
        <w:rPr>
          <w:sz w:val="9"/>
        </w:rPr>
      </w:pPr>
    </w:p>
    <w:p w:rsidR="00A37D8E" w:rsidRDefault="00E56B46">
      <w:pPr>
        <w:pStyle w:val="BodyText"/>
        <w:spacing w:line="20" w:lineRule="exact"/>
        <w:ind w:left="895"/>
        <w:rPr>
          <w:sz w:val="2"/>
        </w:rPr>
      </w:pPr>
      <w:r>
        <w:rPr>
          <w:sz w:val="2"/>
        </w:rPr>
      </w:r>
      <w:r>
        <w:rPr>
          <w:sz w:val="2"/>
        </w:rPr>
        <w:pict>
          <v:group id="_x0000_s2050" style="width:319.7pt;height:.5pt;mso-position-horizontal-relative:char;mso-position-vertical-relative:line" coordsize="6394,10">
            <v:line id="_x0000_s2051" style="position:absolute" from="0,5" to="6394,5" strokeweight=".48pt"/>
            <w10:wrap type="none"/>
            <w10:anchorlock/>
          </v:group>
        </w:pict>
      </w:r>
    </w:p>
    <w:p w:rsidR="00A37D8E" w:rsidRDefault="00E70248">
      <w:pPr>
        <w:ind w:left="1004"/>
        <w:rPr>
          <w:rFonts w:ascii="Verdana"/>
          <w:i/>
        </w:rPr>
      </w:pPr>
      <w:r>
        <w:rPr>
          <w:rFonts w:ascii="Verdana"/>
          <w:i/>
          <w:w w:val="95"/>
        </w:rPr>
        <w:t>(Indicate the name of the</w:t>
      </w:r>
      <w:r>
        <w:rPr>
          <w:rFonts w:ascii="Verdana"/>
          <w:i/>
          <w:spacing w:val="-55"/>
          <w:w w:val="95"/>
        </w:rPr>
        <w:t xml:space="preserve"> </w:t>
      </w:r>
      <w:r>
        <w:rPr>
          <w:rFonts w:ascii="Verdana"/>
          <w:i/>
          <w:w w:val="95"/>
        </w:rPr>
        <w:t>Bank)</w:t>
      </w:r>
    </w:p>
    <w:p w:rsidR="00A37D8E" w:rsidRDefault="00A37D8E">
      <w:pPr>
        <w:rPr>
          <w:rFonts w:ascii="Verdana"/>
        </w:rPr>
        <w:sectPr w:rsidR="00A37D8E">
          <w:type w:val="continuous"/>
          <w:pgSz w:w="11910" w:h="16840"/>
          <w:pgMar w:top="2480" w:right="1000" w:bottom="1940" w:left="940" w:header="720" w:footer="720" w:gutter="0"/>
          <w:cols w:space="720"/>
        </w:sect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spacing w:before="6"/>
        <w:rPr>
          <w:rFonts w:ascii="Times New Roman"/>
          <w:sz w:val="12"/>
        </w:rPr>
      </w:pPr>
    </w:p>
    <w:p w:rsidR="00A37D8E" w:rsidRDefault="00E70248">
      <w:pPr>
        <w:pStyle w:val="BodyText"/>
        <w:ind w:left="716"/>
        <w:rPr>
          <w:rFonts w:ascii="Times New Roman"/>
          <w:sz w:val="20"/>
        </w:rPr>
      </w:pPr>
      <w:r>
        <w:rPr>
          <w:rFonts w:ascii="Times New Roman"/>
          <w:noProof/>
          <w:sz w:val="20"/>
          <w:lang w:bidi="ar-SA"/>
        </w:rPr>
        <w:drawing>
          <wp:inline distT="0" distB="0" distL="0" distR="0">
            <wp:extent cx="4924731" cy="608076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0" cstate="print"/>
                    <a:stretch>
                      <a:fillRect/>
                    </a:stretch>
                  </pic:blipFill>
                  <pic:spPr>
                    <a:xfrm>
                      <a:off x="0" y="0"/>
                      <a:ext cx="4924731" cy="6080760"/>
                    </a:xfrm>
                    <a:prstGeom prst="rect">
                      <a:avLst/>
                    </a:prstGeom>
                  </pic:spPr>
                </pic:pic>
              </a:graphicData>
            </a:graphic>
          </wp:inline>
        </w:drawing>
      </w:r>
    </w:p>
    <w:p w:rsidR="00A37D8E" w:rsidRDefault="00A37D8E">
      <w:pPr>
        <w:rPr>
          <w:rFonts w:ascii="Times New Roman"/>
          <w:sz w:val="20"/>
        </w:rPr>
        <w:sectPr w:rsidR="00A37D8E">
          <w:pgSz w:w="11910" w:h="16840"/>
          <w:pgMar w:top="2480" w:right="1000" w:bottom="1860" w:left="940" w:header="1421" w:footer="1661" w:gutter="0"/>
          <w:cols w:space="720"/>
        </w:sect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spacing w:before="4"/>
        <w:rPr>
          <w:rFonts w:ascii="Times New Roman"/>
          <w:sz w:val="17"/>
        </w:rPr>
      </w:pPr>
    </w:p>
    <w:p w:rsidR="00A37D8E" w:rsidRDefault="00E70248">
      <w:pPr>
        <w:pStyle w:val="BodyText"/>
        <w:ind w:left="1329"/>
        <w:rPr>
          <w:rFonts w:ascii="Times New Roman"/>
          <w:sz w:val="20"/>
        </w:rPr>
      </w:pPr>
      <w:r>
        <w:rPr>
          <w:rFonts w:ascii="Times New Roman"/>
          <w:noProof/>
          <w:sz w:val="20"/>
          <w:lang w:bidi="ar-SA"/>
        </w:rPr>
        <w:drawing>
          <wp:inline distT="0" distB="0" distL="0" distR="0">
            <wp:extent cx="4846471" cy="573100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1" cstate="print"/>
                    <a:stretch>
                      <a:fillRect/>
                    </a:stretch>
                  </pic:blipFill>
                  <pic:spPr>
                    <a:xfrm>
                      <a:off x="0" y="0"/>
                      <a:ext cx="4846471" cy="5731002"/>
                    </a:xfrm>
                    <a:prstGeom prst="rect">
                      <a:avLst/>
                    </a:prstGeom>
                  </pic:spPr>
                </pic:pic>
              </a:graphicData>
            </a:graphic>
          </wp:inline>
        </w:drawing>
      </w:r>
    </w:p>
    <w:sectPr w:rsidR="00A37D8E" w:rsidSect="00A37D8E">
      <w:pgSz w:w="11910" w:h="16840"/>
      <w:pgMar w:top="2480" w:right="1000" w:bottom="1860" w:left="940" w:header="1421" w:footer="16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2C" w:rsidRDefault="00990B2C" w:rsidP="00A37D8E">
      <w:r>
        <w:separator/>
      </w:r>
    </w:p>
  </w:endnote>
  <w:endnote w:type="continuationSeparator" w:id="0">
    <w:p w:rsidR="00990B2C" w:rsidRDefault="00990B2C" w:rsidP="00A3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Default="00E2377E">
    <w:pPr>
      <w:pStyle w:val="BodyText"/>
      <w:spacing w:line="14" w:lineRule="auto"/>
      <w:rPr>
        <w:sz w:val="20"/>
      </w:rPr>
    </w:pPr>
    <w:r w:rsidRPr="00E56B46">
      <w:pict>
        <v:shapetype id="_x0000_t202" coordsize="21600,21600" o:spt="202" path="m,l,21600r21600,l21600,xe">
          <v:stroke joinstyle="miter"/>
          <v:path gradientshapeok="t" o:connecttype="rect"/>
        </v:shapetype>
        <v:shape id="_x0000_s1028" type="#_x0000_t202" style="position:absolute;margin-left:292.95pt;margin-top:743.85pt;width:9.85pt;height:14.95pt;z-index:-252919808;mso-position-horizontal-relative:page;mso-position-vertical-relative:page" filled="f" stroked="f">
          <v:textbox inset="0,0,0,0">
            <w:txbxContent>
              <w:p w:rsidR="00E2377E" w:rsidRDefault="00E2377E">
                <w:pPr>
                  <w:spacing w:before="13"/>
                  <w:ind w:left="40"/>
                  <w:rPr>
                    <w:rFonts w:ascii="Times New Roman"/>
                    <w:i/>
                    <w:sz w:val="23"/>
                  </w:rPr>
                </w:pPr>
                <w:r>
                  <w:fldChar w:fldCharType="begin"/>
                </w:r>
                <w:r>
                  <w:rPr>
                    <w:rFonts w:ascii="Times New Roman"/>
                    <w:i/>
                    <w:w w:val="101"/>
                    <w:sz w:val="23"/>
                  </w:rPr>
                  <w:instrText xml:space="preserve"> PAGE </w:instrText>
                </w:r>
                <w:r>
                  <w:fldChar w:fldCharType="separate"/>
                </w:r>
                <w:r>
                  <w:rPr>
                    <w:rFonts w:ascii="Times New Roman"/>
                    <w:i/>
                    <w:noProof/>
                    <w:w w:val="101"/>
                    <w:sz w:val="23"/>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Default="00E2377E">
    <w:pPr>
      <w:pStyle w:val="BodyText"/>
      <w:spacing w:line="14" w:lineRule="auto"/>
      <w:rPr>
        <w:sz w:val="20"/>
      </w:rPr>
    </w:pPr>
    <w:r w:rsidRPr="00E56B46">
      <w:pict>
        <v:shapetype id="_x0000_t202" coordsize="21600,21600" o:spt="202" path="m,l,21600r21600,l21600,xe">
          <v:stroke joinstyle="miter"/>
          <v:path gradientshapeok="t" o:connecttype="rect"/>
        </v:shapetype>
        <v:shape id="_x0000_s1027" type="#_x0000_t202" style="position:absolute;margin-left:289.95pt;margin-top:743.85pt;width:15.7pt;height:14.95pt;z-index:-252918784;mso-position-horizontal-relative:page;mso-position-vertical-relative:page" filled="f" stroked="f">
          <v:textbox inset="0,0,0,0">
            <w:txbxContent>
              <w:p w:rsidR="00E2377E" w:rsidRDefault="00E2377E">
                <w:pPr>
                  <w:spacing w:before="13"/>
                  <w:ind w:left="40"/>
                  <w:rPr>
                    <w:rFonts w:ascii="Times New Roman"/>
                    <w:i/>
                    <w:sz w:val="23"/>
                  </w:rPr>
                </w:pPr>
                <w:r>
                  <w:fldChar w:fldCharType="begin"/>
                </w:r>
                <w:r>
                  <w:rPr>
                    <w:rFonts w:ascii="Times New Roman"/>
                    <w:i/>
                    <w:sz w:val="23"/>
                  </w:rPr>
                  <w:instrText xml:space="preserve"> PAGE </w:instrText>
                </w:r>
                <w:r>
                  <w:fldChar w:fldCharType="separate"/>
                </w:r>
                <w:r w:rsidR="003E3920">
                  <w:rPr>
                    <w:rFonts w:ascii="Times New Roman"/>
                    <w:i/>
                    <w:noProof/>
                    <w:sz w:val="23"/>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Default="00E2377E">
    <w:pPr>
      <w:pStyle w:val="BodyText"/>
      <w:spacing w:line="14" w:lineRule="auto"/>
      <w:rPr>
        <w:sz w:val="20"/>
      </w:rPr>
    </w:pPr>
    <w:r w:rsidRPr="00E56B46">
      <w:pict>
        <v:shapetype id="_x0000_t202" coordsize="21600,21600" o:spt="202" path="m,l,21600r21600,l21600,xe">
          <v:stroke joinstyle="miter"/>
          <v:path gradientshapeok="t" o:connecttype="rect"/>
        </v:shapetype>
        <v:shape id="_x0000_s1026" type="#_x0000_t202" style="position:absolute;margin-left:289.95pt;margin-top:743.85pt;width:15.7pt;height:14.95pt;z-index:-252917760;mso-position-horizontal-relative:page;mso-position-vertical-relative:page" filled="f" stroked="f">
          <v:textbox inset="0,0,0,0">
            <w:txbxContent>
              <w:p w:rsidR="00E2377E" w:rsidRDefault="00E2377E">
                <w:pPr>
                  <w:spacing w:before="13"/>
                  <w:ind w:left="40"/>
                  <w:rPr>
                    <w:rFonts w:ascii="Times New Roman"/>
                    <w:i/>
                    <w:sz w:val="23"/>
                  </w:rPr>
                </w:pPr>
                <w:r>
                  <w:fldChar w:fldCharType="begin"/>
                </w:r>
                <w:r>
                  <w:rPr>
                    <w:rFonts w:ascii="Times New Roman"/>
                    <w:i/>
                    <w:sz w:val="23"/>
                  </w:rPr>
                  <w:instrText xml:space="preserve"> PAGE </w:instrText>
                </w:r>
                <w:r>
                  <w:fldChar w:fldCharType="separate"/>
                </w:r>
                <w:r w:rsidR="003E3920">
                  <w:rPr>
                    <w:rFonts w:ascii="Times New Roman"/>
                    <w:i/>
                    <w:noProof/>
                    <w:sz w:val="23"/>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Default="00E2377E">
    <w:pPr>
      <w:pStyle w:val="BodyText"/>
      <w:spacing w:line="14" w:lineRule="auto"/>
      <w:rPr>
        <w:sz w:val="18"/>
      </w:rPr>
    </w:pPr>
    <w:r w:rsidRPr="00E56B46">
      <w:pict>
        <v:shapetype id="_x0000_t202" coordsize="21600,21600" o:spt="202" path="m,l,21600r21600,l21600,xe">
          <v:stroke joinstyle="miter"/>
          <v:path gradientshapeok="t" o:connecttype="rect"/>
        </v:shapetype>
        <v:shape id="_x0000_s1025" type="#_x0000_t202" style="position:absolute;margin-left:289.95pt;margin-top:743.85pt;width:15.7pt;height:14.95pt;z-index:-252916736;mso-position-horizontal-relative:page;mso-position-vertical-relative:page" filled="f" stroked="f">
          <v:textbox inset="0,0,0,0">
            <w:txbxContent>
              <w:p w:rsidR="00E2377E" w:rsidRDefault="00E2377E">
                <w:pPr>
                  <w:spacing w:before="13"/>
                  <w:ind w:left="40"/>
                  <w:rPr>
                    <w:rFonts w:ascii="Times New Roman"/>
                    <w:i/>
                    <w:sz w:val="23"/>
                  </w:rPr>
                </w:pPr>
                <w:r>
                  <w:fldChar w:fldCharType="begin"/>
                </w:r>
                <w:r>
                  <w:rPr>
                    <w:rFonts w:ascii="Times New Roman"/>
                    <w:i/>
                    <w:sz w:val="23"/>
                  </w:rPr>
                  <w:instrText xml:space="preserve"> PAGE </w:instrText>
                </w:r>
                <w:r>
                  <w:fldChar w:fldCharType="separate"/>
                </w:r>
                <w:r w:rsidR="003E3920">
                  <w:rPr>
                    <w:rFonts w:ascii="Times New Roman"/>
                    <w:i/>
                    <w:noProof/>
                    <w:sz w:val="23"/>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2C" w:rsidRDefault="00990B2C" w:rsidP="00A37D8E">
      <w:r>
        <w:separator/>
      </w:r>
    </w:p>
  </w:footnote>
  <w:footnote w:type="continuationSeparator" w:id="0">
    <w:p w:rsidR="00990B2C" w:rsidRDefault="00990B2C" w:rsidP="00A3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Default="00E2377E">
    <w:pPr>
      <w:pStyle w:val="BodyText"/>
      <w:spacing w:line="14" w:lineRule="auto"/>
      <w:rPr>
        <w:sz w:val="20"/>
      </w:rPr>
    </w:pPr>
    <w:r w:rsidRPr="00E56B46">
      <w:pict>
        <v:shapetype id="_x0000_t202" coordsize="21600,21600" o:spt="202" path="m,l,21600r21600,l21600,xe">
          <v:stroke joinstyle="miter"/>
          <v:path gradientshapeok="t" o:connecttype="rect"/>
        </v:shapetype>
        <v:shape id="_x0000_s1029" type="#_x0000_t202" style="position:absolute;margin-left:64.55pt;margin-top:70.7pt;width:461.55pt;height:54.25pt;z-index:25165824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
                  <w:gridCol w:w="800"/>
                  <w:gridCol w:w="243"/>
                  <w:gridCol w:w="6137"/>
                  <w:gridCol w:w="1752"/>
                </w:tblGrid>
                <w:tr w:rsidR="00E2377E">
                  <w:trPr>
                    <w:trHeight w:val="772"/>
                  </w:trPr>
                  <w:tc>
                    <w:tcPr>
                      <w:tcW w:w="286" w:type="dxa"/>
                      <w:tcBorders>
                        <w:bottom w:val="nil"/>
                        <w:right w:val="dotted" w:sz="4" w:space="0" w:color="99CCFF"/>
                      </w:tcBorders>
                    </w:tcPr>
                    <w:p w:rsidR="00E2377E" w:rsidRDefault="00E2377E">
                      <w:pPr>
                        <w:pStyle w:val="TableParagraph"/>
                        <w:spacing w:before="0"/>
                        <w:rPr>
                          <w:rFonts w:ascii="Times New Roman"/>
                        </w:rPr>
                      </w:pPr>
                    </w:p>
                  </w:tc>
                  <w:tc>
                    <w:tcPr>
                      <w:tcW w:w="800" w:type="dxa"/>
                      <w:tcBorders>
                        <w:top w:val="single" w:sz="6" w:space="0" w:color="000000"/>
                        <w:left w:val="dotted" w:sz="4" w:space="0" w:color="99CCFF"/>
                        <w:bottom w:val="dotted" w:sz="4" w:space="0" w:color="99CCFF"/>
                        <w:right w:val="dotted" w:sz="4" w:space="0" w:color="99CCFF"/>
                      </w:tcBorders>
                    </w:tcPr>
                    <w:p w:rsidR="00E2377E" w:rsidRDefault="00E2377E">
                      <w:pPr>
                        <w:pStyle w:val="TableParagraph"/>
                        <w:spacing w:before="0"/>
                        <w:rPr>
                          <w:rFonts w:ascii="Times New Roman"/>
                        </w:rPr>
                      </w:pPr>
                    </w:p>
                  </w:tc>
                  <w:tc>
                    <w:tcPr>
                      <w:tcW w:w="243" w:type="dxa"/>
                      <w:tcBorders>
                        <w:left w:val="dotted" w:sz="4" w:space="0" w:color="99CCFF"/>
                        <w:bottom w:val="nil"/>
                      </w:tcBorders>
                    </w:tcPr>
                    <w:p w:rsidR="00E2377E" w:rsidRDefault="00E2377E">
                      <w:pPr>
                        <w:pStyle w:val="TableParagraph"/>
                        <w:spacing w:before="0"/>
                        <w:rPr>
                          <w:rFonts w:ascii="Times New Roman"/>
                        </w:rPr>
                      </w:pPr>
                    </w:p>
                  </w:tc>
                  <w:tc>
                    <w:tcPr>
                      <w:tcW w:w="6137" w:type="dxa"/>
                      <w:vMerge w:val="restart"/>
                    </w:tcPr>
                    <w:p w:rsidR="00E2377E" w:rsidRDefault="00E2377E">
                      <w:pPr>
                        <w:pStyle w:val="TableParagraph"/>
                        <w:spacing w:before="0" w:line="355" w:lineRule="exact"/>
                        <w:ind w:left="480"/>
                        <w:rPr>
                          <w:rFonts w:ascii="Times New Roman"/>
                          <w:b/>
                          <w:sz w:val="31"/>
                        </w:rPr>
                      </w:pPr>
                      <w:r>
                        <w:rPr>
                          <w:rFonts w:ascii="Times New Roman"/>
                          <w:b/>
                          <w:sz w:val="31"/>
                        </w:rPr>
                        <w:t>Indian Institute of Technology Kanpur</w:t>
                      </w:r>
                    </w:p>
                  </w:tc>
                  <w:tc>
                    <w:tcPr>
                      <w:tcW w:w="1752" w:type="dxa"/>
                      <w:vMerge w:val="restart"/>
                    </w:tcPr>
                    <w:p w:rsidR="00E2377E" w:rsidRDefault="00E2377E">
                      <w:pPr>
                        <w:pStyle w:val="TableParagraph"/>
                        <w:spacing w:before="0" w:line="327" w:lineRule="exact"/>
                        <w:ind w:left="103"/>
                        <w:rPr>
                          <w:rFonts w:ascii="Verdana"/>
                          <w:b/>
                          <w:i/>
                          <w:sz w:val="29"/>
                        </w:rPr>
                      </w:pPr>
                      <w:r>
                        <w:rPr>
                          <w:rFonts w:ascii="Verdana"/>
                          <w:b/>
                          <w:i/>
                          <w:w w:val="95"/>
                          <w:sz w:val="29"/>
                        </w:rPr>
                        <w:t>IWD/D1</w:t>
                      </w:r>
                    </w:p>
                  </w:tc>
                </w:tr>
                <w:tr w:rsidR="00E2377E">
                  <w:trPr>
                    <w:trHeight w:val="278"/>
                  </w:trPr>
                  <w:tc>
                    <w:tcPr>
                      <w:tcW w:w="1329" w:type="dxa"/>
                      <w:gridSpan w:val="3"/>
                      <w:tcBorders>
                        <w:top w:val="nil"/>
                      </w:tcBorders>
                    </w:tcPr>
                    <w:p w:rsidR="00E2377E" w:rsidRDefault="00E2377E">
                      <w:pPr>
                        <w:pStyle w:val="TableParagraph"/>
                        <w:spacing w:before="0" w:line="258" w:lineRule="exact"/>
                        <w:ind w:left="338"/>
                        <w:rPr>
                          <w:rFonts w:ascii="Book Antiqua"/>
                          <w:b/>
                          <w:sz w:val="23"/>
                        </w:rPr>
                      </w:pPr>
                      <w:r>
                        <w:rPr>
                          <w:rFonts w:ascii="Book Antiqua"/>
                          <w:b/>
                          <w:sz w:val="23"/>
                        </w:rPr>
                        <w:t>IITK</w:t>
                      </w:r>
                    </w:p>
                  </w:tc>
                  <w:tc>
                    <w:tcPr>
                      <w:tcW w:w="6137" w:type="dxa"/>
                      <w:vMerge/>
                      <w:tcBorders>
                        <w:top w:val="nil"/>
                      </w:tcBorders>
                    </w:tcPr>
                    <w:p w:rsidR="00E2377E" w:rsidRDefault="00E2377E">
                      <w:pPr>
                        <w:rPr>
                          <w:sz w:val="2"/>
                          <w:szCs w:val="2"/>
                        </w:rPr>
                      </w:pPr>
                    </w:p>
                  </w:tc>
                  <w:tc>
                    <w:tcPr>
                      <w:tcW w:w="1752" w:type="dxa"/>
                      <w:vMerge/>
                      <w:tcBorders>
                        <w:top w:val="nil"/>
                      </w:tcBorders>
                    </w:tcPr>
                    <w:p w:rsidR="00E2377E" w:rsidRDefault="00E2377E">
                      <w:pPr>
                        <w:rPr>
                          <w:sz w:val="2"/>
                          <w:szCs w:val="2"/>
                        </w:rPr>
                      </w:pPr>
                    </w:p>
                  </w:tc>
                </w:tr>
              </w:tbl>
              <w:p w:rsidR="00E2377E" w:rsidRDefault="00E2377E">
                <w:pPr>
                  <w:pStyle w:val="BodyText"/>
                </w:pPr>
              </w:p>
            </w:txbxContent>
          </v:textbox>
          <w10:wrap anchorx="page" anchory="page"/>
        </v:shape>
      </w:pict>
    </w:r>
    <w:r>
      <w:rPr>
        <w:noProof/>
        <w:lang w:bidi="ar-SA"/>
      </w:rPr>
      <w:drawing>
        <wp:anchor distT="0" distB="0" distL="0" distR="0" simplePos="0" relativeHeight="250395648" behindDoc="1" locked="0" layoutInCell="1" allowOverlap="1">
          <wp:simplePos x="0" y="0"/>
          <wp:positionH relativeFrom="page">
            <wp:posOffset>1005839</wp:posOffset>
          </wp:positionH>
          <wp:positionV relativeFrom="page">
            <wp:posOffset>906779</wp:posOffset>
          </wp:positionV>
          <wp:extent cx="505967" cy="493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5967" cy="493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01A"/>
    <w:multiLevelType w:val="hybridMultilevel"/>
    <w:tmpl w:val="F6585528"/>
    <w:lvl w:ilvl="0" w:tplc="50B6E37E">
      <w:start w:val="1"/>
      <w:numFmt w:val="decimal"/>
      <w:lvlText w:val="%1."/>
      <w:lvlJc w:val="left"/>
      <w:pPr>
        <w:ind w:left="1162" w:hanging="351"/>
        <w:jc w:val="right"/>
      </w:pPr>
      <w:rPr>
        <w:rFonts w:hint="default"/>
        <w:w w:val="101"/>
        <w:lang w:val="en-US" w:eastAsia="en-US" w:bidi="en-US"/>
      </w:rPr>
    </w:lvl>
    <w:lvl w:ilvl="1" w:tplc="0F38212A">
      <w:start w:val="1"/>
      <w:numFmt w:val="lowerLetter"/>
      <w:lvlText w:val="%2)"/>
      <w:lvlJc w:val="left"/>
      <w:pPr>
        <w:ind w:left="1162" w:hanging="350"/>
        <w:jc w:val="left"/>
      </w:pPr>
      <w:rPr>
        <w:rFonts w:ascii="Tahoma" w:eastAsia="Tahoma" w:hAnsi="Tahoma" w:cs="Tahoma" w:hint="default"/>
        <w:w w:val="102"/>
        <w:sz w:val="19"/>
        <w:szCs w:val="19"/>
        <w:lang w:val="en-US" w:eastAsia="en-US" w:bidi="en-US"/>
      </w:rPr>
    </w:lvl>
    <w:lvl w:ilvl="2" w:tplc="92F41C7C">
      <w:numFmt w:val="bullet"/>
      <w:lvlText w:val="•"/>
      <w:lvlJc w:val="left"/>
      <w:pPr>
        <w:ind w:left="2921" w:hanging="350"/>
      </w:pPr>
      <w:rPr>
        <w:rFonts w:hint="default"/>
        <w:lang w:val="en-US" w:eastAsia="en-US" w:bidi="en-US"/>
      </w:rPr>
    </w:lvl>
    <w:lvl w:ilvl="3" w:tplc="487C53B2">
      <w:numFmt w:val="bullet"/>
      <w:lvlText w:val="•"/>
      <w:lvlJc w:val="left"/>
      <w:pPr>
        <w:ind w:left="3801" w:hanging="350"/>
      </w:pPr>
      <w:rPr>
        <w:rFonts w:hint="default"/>
        <w:lang w:val="en-US" w:eastAsia="en-US" w:bidi="en-US"/>
      </w:rPr>
    </w:lvl>
    <w:lvl w:ilvl="4" w:tplc="41AAAD26">
      <w:numFmt w:val="bullet"/>
      <w:lvlText w:val="•"/>
      <w:lvlJc w:val="left"/>
      <w:pPr>
        <w:ind w:left="4682" w:hanging="350"/>
      </w:pPr>
      <w:rPr>
        <w:rFonts w:hint="default"/>
        <w:lang w:val="en-US" w:eastAsia="en-US" w:bidi="en-US"/>
      </w:rPr>
    </w:lvl>
    <w:lvl w:ilvl="5" w:tplc="26922CC2">
      <w:numFmt w:val="bullet"/>
      <w:lvlText w:val="•"/>
      <w:lvlJc w:val="left"/>
      <w:pPr>
        <w:ind w:left="5563" w:hanging="350"/>
      </w:pPr>
      <w:rPr>
        <w:rFonts w:hint="default"/>
        <w:lang w:val="en-US" w:eastAsia="en-US" w:bidi="en-US"/>
      </w:rPr>
    </w:lvl>
    <w:lvl w:ilvl="6" w:tplc="7E16B132">
      <w:numFmt w:val="bullet"/>
      <w:lvlText w:val="•"/>
      <w:lvlJc w:val="left"/>
      <w:pPr>
        <w:ind w:left="6443" w:hanging="350"/>
      </w:pPr>
      <w:rPr>
        <w:rFonts w:hint="default"/>
        <w:lang w:val="en-US" w:eastAsia="en-US" w:bidi="en-US"/>
      </w:rPr>
    </w:lvl>
    <w:lvl w:ilvl="7" w:tplc="5380D450">
      <w:numFmt w:val="bullet"/>
      <w:lvlText w:val="•"/>
      <w:lvlJc w:val="left"/>
      <w:pPr>
        <w:ind w:left="7324" w:hanging="350"/>
      </w:pPr>
      <w:rPr>
        <w:rFonts w:hint="default"/>
        <w:lang w:val="en-US" w:eastAsia="en-US" w:bidi="en-US"/>
      </w:rPr>
    </w:lvl>
    <w:lvl w:ilvl="8" w:tplc="BF5CD292">
      <w:numFmt w:val="bullet"/>
      <w:lvlText w:val="•"/>
      <w:lvlJc w:val="left"/>
      <w:pPr>
        <w:ind w:left="8205" w:hanging="350"/>
      </w:pPr>
      <w:rPr>
        <w:rFonts w:hint="default"/>
        <w:lang w:val="en-US" w:eastAsia="en-US" w:bidi="en-US"/>
      </w:rPr>
    </w:lvl>
  </w:abstractNum>
  <w:abstractNum w:abstractNumId="1">
    <w:nsid w:val="013A3681"/>
    <w:multiLevelType w:val="hybridMultilevel"/>
    <w:tmpl w:val="061A71EE"/>
    <w:lvl w:ilvl="0" w:tplc="4ED48B08">
      <w:start w:val="2"/>
      <w:numFmt w:val="decimal"/>
      <w:lvlText w:val="%1."/>
      <w:lvlJc w:val="left"/>
      <w:pPr>
        <w:ind w:left="4421" w:hanging="394"/>
        <w:jc w:val="left"/>
      </w:pPr>
      <w:rPr>
        <w:rFonts w:ascii="Tahoma" w:eastAsia="Tahoma" w:hAnsi="Tahoma" w:cs="Tahoma" w:hint="default"/>
        <w:w w:val="102"/>
        <w:sz w:val="21"/>
        <w:szCs w:val="21"/>
        <w:lang w:val="en-US" w:eastAsia="en-US" w:bidi="en-US"/>
      </w:rPr>
    </w:lvl>
    <w:lvl w:ilvl="1" w:tplc="521EBC2E">
      <w:numFmt w:val="bullet"/>
      <w:lvlText w:val="•"/>
      <w:lvlJc w:val="left"/>
      <w:pPr>
        <w:ind w:left="4872" w:hanging="394"/>
      </w:pPr>
      <w:rPr>
        <w:rFonts w:hint="default"/>
        <w:lang w:val="en-US" w:eastAsia="en-US" w:bidi="en-US"/>
      </w:rPr>
    </w:lvl>
    <w:lvl w:ilvl="2" w:tplc="C818D904">
      <w:numFmt w:val="bullet"/>
      <w:lvlText w:val="•"/>
      <w:lvlJc w:val="left"/>
      <w:pPr>
        <w:ind w:left="5324" w:hanging="394"/>
      </w:pPr>
      <w:rPr>
        <w:rFonts w:hint="default"/>
        <w:lang w:val="en-US" w:eastAsia="en-US" w:bidi="en-US"/>
      </w:rPr>
    </w:lvl>
    <w:lvl w:ilvl="3" w:tplc="1C3EE6F2">
      <w:numFmt w:val="bullet"/>
      <w:lvlText w:val="•"/>
      <w:lvlJc w:val="left"/>
      <w:pPr>
        <w:ind w:left="5777" w:hanging="394"/>
      </w:pPr>
      <w:rPr>
        <w:rFonts w:hint="default"/>
        <w:lang w:val="en-US" w:eastAsia="en-US" w:bidi="en-US"/>
      </w:rPr>
    </w:lvl>
    <w:lvl w:ilvl="4" w:tplc="58CAAC4E">
      <w:numFmt w:val="bullet"/>
      <w:lvlText w:val="•"/>
      <w:lvlJc w:val="left"/>
      <w:pPr>
        <w:ind w:left="6229" w:hanging="394"/>
      </w:pPr>
      <w:rPr>
        <w:rFonts w:hint="default"/>
        <w:lang w:val="en-US" w:eastAsia="en-US" w:bidi="en-US"/>
      </w:rPr>
    </w:lvl>
    <w:lvl w:ilvl="5" w:tplc="CD6C2E4A">
      <w:numFmt w:val="bullet"/>
      <w:lvlText w:val="•"/>
      <w:lvlJc w:val="left"/>
      <w:pPr>
        <w:ind w:left="6681" w:hanging="394"/>
      </w:pPr>
      <w:rPr>
        <w:rFonts w:hint="default"/>
        <w:lang w:val="en-US" w:eastAsia="en-US" w:bidi="en-US"/>
      </w:rPr>
    </w:lvl>
    <w:lvl w:ilvl="6" w:tplc="359275F8">
      <w:numFmt w:val="bullet"/>
      <w:lvlText w:val="•"/>
      <w:lvlJc w:val="left"/>
      <w:pPr>
        <w:ind w:left="7134" w:hanging="394"/>
      </w:pPr>
      <w:rPr>
        <w:rFonts w:hint="default"/>
        <w:lang w:val="en-US" w:eastAsia="en-US" w:bidi="en-US"/>
      </w:rPr>
    </w:lvl>
    <w:lvl w:ilvl="7" w:tplc="0756C362">
      <w:numFmt w:val="bullet"/>
      <w:lvlText w:val="•"/>
      <w:lvlJc w:val="left"/>
      <w:pPr>
        <w:ind w:left="7586" w:hanging="394"/>
      </w:pPr>
      <w:rPr>
        <w:rFonts w:hint="default"/>
        <w:lang w:val="en-US" w:eastAsia="en-US" w:bidi="en-US"/>
      </w:rPr>
    </w:lvl>
    <w:lvl w:ilvl="8" w:tplc="41745B62">
      <w:numFmt w:val="bullet"/>
      <w:lvlText w:val="•"/>
      <w:lvlJc w:val="left"/>
      <w:pPr>
        <w:ind w:left="8038" w:hanging="394"/>
      </w:pPr>
      <w:rPr>
        <w:rFonts w:hint="default"/>
        <w:lang w:val="en-US" w:eastAsia="en-US" w:bidi="en-US"/>
      </w:rPr>
    </w:lvl>
  </w:abstractNum>
  <w:abstractNum w:abstractNumId="2">
    <w:nsid w:val="03DC2E0F"/>
    <w:multiLevelType w:val="hybridMultilevel"/>
    <w:tmpl w:val="40B8431C"/>
    <w:lvl w:ilvl="0" w:tplc="F03E21DE">
      <w:start w:val="1"/>
      <w:numFmt w:val="lowerLetter"/>
      <w:lvlText w:val="(%1)"/>
      <w:lvlJc w:val="left"/>
      <w:pPr>
        <w:ind w:left="461" w:hanging="351"/>
        <w:jc w:val="left"/>
      </w:pPr>
      <w:rPr>
        <w:rFonts w:ascii="Tahoma" w:eastAsia="Tahoma" w:hAnsi="Tahoma" w:cs="Tahoma" w:hint="default"/>
        <w:w w:val="101"/>
        <w:sz w:val="23"/>
        <w:szCs w:val="23"/>
        <w:lang w:val="en-US" w:eastAsia="en-US" w:bidi="en-US"/>
      </w:rPr>
    </w:lvl>
    <w:lvl w:ilvl="1" w:tplc="836406BC">
      <w:numFmt w:val="bullet"/>
      <w:lvlText w:val="•"/>
      <w:lvlJc w:val="left"/>
      <w:pPr>
        <w:ind w:left="1410" w:hanging="351"/>
      </w:pPr>
      <w:rPr>
        <w:rFonts w:hint="default"/>
        <w:lang w:val="en-US" w:eastAsia="en-US" w:bidi="en-US"/>
      </w:rPr>
    </w:lvl>
    <w:lvl w:ilvl="2" w:tplc="C9FC62EC">
      <w:numFmt w:val="bullet"/>
      <w:lvlText w:val="•"/>
      <w:lvlJc w:val="left"/>
      <w:pPr>
        <w:ind w:left="2361" w:hanging="351"/>
      </w:pPr>
      <w:rPr>
        <w:rFonts w:hint="default"/>
        <w:lang w:val="en-US" w:eastAsia="en-US" w:bidi="en-US"/>
      </w:rPr>
    </w:lvl>
    <w:lvl w:ilvl="3" w:tplc="7E0C2AEE">
      <w:numFmt w:val="bullet"/>
      <w:lvlText w:val="•"/>
      <w:lvlJc w:val="left"/>
      <w:pPr>
        <w:ind w:left="3311" w:hanging="351"/>
      </w:pPr>
      <w:rPr>
        <w:rFonts w:hint="default"/>
        <w:lang w:val="en-US" w:eastAsia="en-US" w:bidi="en-US"/>
      </w:rPr>
    </w:lvl>
    <w:lvl w:ilvl="4" w:tplc="3DB4A002">
      <w:numFmt w:val="bullet"/>
      <w:lvlText w:val="•"/>
      <w:lvlJc w:val="left"/>
      <w:pPr>
        <w:ind w:left="4262" w:hanging="351"/>
      </w:pPr>
      <w:rPr>
        <w:rFonts w:hint="default"/>
        <w:lang w:val="en-US" w:eastAsia="en-US" w:bidi="en-US"/>
      </w:rPr>
    </w:lvl>
    <w:lvl w:ilvl="5" w:tplc="0DF25E84">
      <w:numFmt w:val="bullet"/>
      <w:lvlText w:val="•"/>
      <w:lvlJc w:val="left"/>
      <w:pPr>
        <w:ind w:left="5213" w:hanging="351"/>
      </w:pPr>
      <w:rPr>
        <w:rFonts w:hint="default"/>
        <w:lang w:val="en-US" w:eastAsia="en-US" w:bidi="en-US"/>
      </w:rPr>
    </w:lvl>
    <w:lvl w:ilvl="6" w:tplc="5E8C96A4">
      <w:numFmt w:val="bullet"/>
      <w:lvlText w:val="•"/>
      <w:lvlJc w:val="left"/>
      <w:pPr>
        <w:ind w:left="6163" w:hanging="351"/>
      </w:pPr>
      <w:rPr>
        <w:rFonts w:hint="default"/>
        <w:lang w:val="en-US" w:eastAsia="en-US" w:bidi="en-US"/>
      </w:rPr>
    </w:lvl>
    <w:lvl w:ilvl="7" w:tplc="79CE3204">
      <w:numFmt w:val="bullet"/>
      <w:lvlText w:val="•"/>
      <w:lvlJc w:val="left"/>
      <w:pPr>
        <w:ind w:left="7114" w:hanging="351"/>
      </w:pPr>
      <w:rPr>
        <w:rFonts w:hint="default"/>
        <w:lang w:val="en-US" w:eastAsia="en-US" w:bidi="en-US"/>
      </w:rPr>
    </w:lvl>
    <w:lvl w:ilvl="8" w:tplc="1E04F3D0">
      <w:numFmt w:val="bullet"/>
      <w:lvlText w:val="•"/>
      <w:lvlJc w:val="left"/>
      <w:pPr>
        <w:ind w:left="8065" w:hanging="351"/>
      </w:pPr>
      <w:rPr>
        <w:rFonts w:hint="default"/>
        <w:lang w:val="en-US" w:eastAsia="en-US" w:bidi="en-US"/>
      </w:rPr>
    </w:lvl>
  </w:abstractNum>
  <w:abstractNum w:abstractNumId="3">
    <w:nsid w:val="0A187CDB"/>
    <w:multiLevelType w:val="hybridMultilevel"/>
    <w:tmpl w:val="8856D9E2"/>
    <w:lvl w:ilvl="0" w:tplc="618A7D5C">
      <w:start w:val="1"/>
      <w:numFmt w:val="decimal"/>
      <w:lvlText w:val="%1."/>
      <w:lvlJc w:val="left"/>
      <w:pPr>
        <w:ind w:left="1162" w:hanging="351"/>
        <w:jc w:val="left"/>
      </w:pPr>
      <w:rPr>
        <w:rFonts w:ascii="Tahoma" w:eastAsia="Tahoma" w:hAnsi="Tahoma" w:cs="Tahoma" w:hint="default"/>
        <w:spacing w:val="-2"/>
        <w:w w:val="101"/>
        <w:sz w:val="23"/>
        <w:szCs w:val="23"/>
        <w:lang w:val="en-US" w:eastAsia="en-US" w:bidi="en-US"/>
      </w:rPr>
    </w:lvl>
    <w:lvl w:ilvl="1" w:tplc="9B2A1FE6">
      <w:start w:val="1"/>
      <w:numFmt w:val="lowerRoman"/>
      <w:lvlText w:val="%2)"/>
      <w:lvlJc w:val="left"/>
      <w:pPr>
        <w:ind w:left="1563" w:hanging="550"/>
        <w:jc w:val="left"/>
      </w:pPr>
      <w:rPr>
        <w:rFonts w:ascii="Times New Roman" w:eastAsia="Times New Roman" w:hAnsi="Times New Roman" w:cs="Times New Roman" w:hint="default"/>
        <w:w w:val="101"/>
        <w:sz w:val="22"/>
        <w:szCs w:val="22"/>
        <w:lang w:val="en-US" w:eastAsia="en-US" w:bidi="en-US"/>
      </w:rPr>
    </w:lvl>
    <w:lvl w:ilvl="2" w:tplc="40F8D5BA">
      <w:numFmt w:val="bullet"/>
      <w:lvlText w:val="•"/>
      <w:lvlJc w:val="left"/>
      <w:pPr>
        <w:ind w:left="2494" w:hanging="550"/>
      </w:pPr>
      <w:rPr>
        <w:rFonts w:hint="default"/>
        <w:lang w:val="en-US" w:eastAsia="en-US" w:bidi="en-US"/>
      </w:rPr>
    </w:lvl>
    <w:lvl w:ilvl="3" w:tplc="C75A5FD6">
      <w:numFmt w:val="bullet"/>
      <w:lvlText w:val="•"/>
      <w:lvlJc w:val="left"/>
      <w:pPr>
        <w:ind w:left="3428" w:hanging="550"/>
      </w:pPr>
      <w:rPr>
        <w:rFonts w:hint="default"/>
        <w:lang w:val="en-US" w:eastAsia="en-US" w:bidi="en-US"/>
      </w:rPr>
    </w:lvl>
    <w:lvl w:ilvl="4" w:tplc="FEF47A16">
      <w:numFmt w:val="bullet"/>
      <w:lvlText w:val="•"/>
      <w:lvlJc w:val="left"/>
      <w:pPr>
        <w:ind w:left="4362" w:hanging="550"/>
      </w:pPr>
      <w:rPr>
        <w:rFonts w:hint="default"/>
        <w:lang w:val="en-US" w:eastAsia="en-US" w:bidi="en-US"/>
      </w:rPr>
    </w:lvl>
    <w:lvl w:ilvl="5" w:tplc="18524EBE">
      <w:numFmt w:val="bullet"/>
      <w:lvlText w:val="•"/>
      <w:lvlJc w:val="left"/>
      <w:pPr>
        <w:ind w:left="5296" w:hanging="550"/>
      </w:pPr>
      <w:rPr>
        <w:rFonts w:hint="default"/>
        <w:lang w:val="en-US" w:eastAsia="en-US" w:bidi="en-US"/>
      </w:rPr>
    </w:lvl>
    <w:lvl w:ilvl="6" w:tplc="3D405190">
      <w:numFmt w:val="bullet"/>
      <w:lvlText w:val="•"/>
      <w:lvlJc w:val="left"/>
      <w:pPr>
        <w:ind w:left="6230" w:hanging="550"/>
      </w:pPr>
      <w:rPr>
        <w:rFonts w:hint="default"/>
        <w:lang w:val="en-US" w:eastAsia="en-US" w:bidi="en-US"/>
      </w:rPr>
    </w:lvl>
    <w:lvl w:ilvl="7" w:tplc="5E9618AC">
      <w:numFmt w:val="bullet"/>
      <w:lvlText w:val="•"/>
      <w:lvlJc w:val="left"/>
      <w:pPr>
        <w:ind w:left="7164" w:hanging="550"/>
      </w:pPr>
      <w:rPr>
        <w:rFonts w:hint="default"/>
        <w:lang w:val="en-US" w:eastAsia="en-US" w:bidi="en-US"/>
      </w:rPr>
    </w:lvl>
    <w:lvl w:ilvl="8" w:tplc="C6AC664A">
      <w:numFmt w:val="bullet"/>
      <w:lvlText w:val="•"/>
      <w:lvlJc w:val="left"/>
      <w:pPr>
        <w:ind w:left="8098" w:hanging="550"/>
      </w:pPr>
      <w:rPr>
        <w:rFonts w:hint="default"/>
        <w:lang w:val="en-US" w:eastAsia="en-US" w:bidi="en-US"/>
      </w:rPr>
    </w:lvl>
  </w:abstractNum>
  <w:abstractNum w:abstractNumId="4">
    <w:nsid w:val="0D9129D0"/>
    <w:multiLevelType w:val="hybridMultilevel"/>
    <w:tmpl w:val="72EE7F58"/>
    <w:lvl w:ilvl="0" w:tplc="F614203C">
      <w:start w:val="1"/>
      <w:numFmt w:val="lowerRoman"/>
      <w:lvlText w:val="%1)"/>
      <w:lvlJc w:val="left"/>
      <w:pPr>
        <w:ind w:left="881" w:hanging="420"/>
        <w:jc w:val="left"/>
      </w:pPr>
      <w:rPr>
        <w:rFonts w:ascii="Tahoma" w:eastAsia="Tahoma" w:hAnsi="Tahoma" w:cs="Tahoma" w:hint="default"/>
        <w:spacing w:val="0"/>
        <w:w w:val="102"/>
        <w:sz w:val="21"/>
        <w:szCs w:val="21"/>
        <w:lang w:val="en-US" w:eastAsia="en-US" w:bidi="en-US"/>
      </w:rPr>
    </w:lvl>
    <w:lvl w:ilvl="1" w:tplc="0DEC574A">
      <w:numFmt w:val="bullet"/>
      <w:lvlText w:val="•"/>
      <w:lvlJc w:val="left"/>
      <w:pPr>
        <w:ind w:left="1254" w:hanging="420"/>
      </w:pPr>
      <w:rPr>
        <w:rFonts w:hint="default"/>
        <w:lang w:val="en-US" w:eastAsia="en-US" w:bidi="en-US"/>
      </w:rPr>
    </w:lvl>
    <w:lvl w:ilvl="2" w:tplc="41024E20">
      <w:numFmt w:val="bullet"/>
      <w:lvlText w:val="•"/>
      <w:lvlJc w:val="left"/>
      <w:pPr>
        <w:ind w:left="1628" w:hanging="420"/>
      </w:pPr>
      <w:rPr>
        <w:rFonts w:hint="default"/>
        <w:lang w:val="en-US" w:eastAsia="en-US" w:bidi="en-US"/>
      </w:rPr>
    </w:lvl>
    <w:lvl w:ilvl="3" w:tplc="72F0DA98">
      <w:numFmt w:val="bullet"/>
      <w:lvlText w:val="•"/>
      <w:lvlJc w:val="left"/>
      <w:pPr>
        <w:ind w:left="2002" w:hanging="420"/>
      </w:pPr>
      <w:rPr>
        <w:rFonts w:hint="default"/>
        <w:lang w:val="en-US" w:eastAsia="en-US" w:bidi="en-US"/>
      </w:rPr>
    </w:lvl>
    <w:lvl w:ilvl="4" w:tplc="B246B152">
      <w:numFmt w:val="bullet"/>
      <w:lvlText w:val="•"/>
      <w:lvlJc w:val="left"/>
      <w:pPr>
        <w:ind w:left="2376" w:hanging="420"/>
      </w:pPr>
      <w:rPr>
        <w:rFonts w:hint="default"/>
        <w:lang w:val="en-US" w:eastAsia="en-US" w:bidi="en-US"/>
      </w:rPr>
    </w:lvl>
    <w:lvl w:ilvl="5" w:tplc="473A0392">
      <w:numFmt w:val="bullet"/>
      <w:lvlText w:val="•"/>
      <w:lvlJc w:val="left"/>
      <w:pPr>
        <w:ind w:left="2750" w:hanging="420"/>
      </w:pPr>
      <w:rPr>
        <w:rFonts w:hint="default"/>
        <w:lang w:val="en-US" w:eastAsia="en-US" w:bidi="en-US"/>
      </w:rPr>
    </w:lvl>
    <w:lvl w:ilvl="6" w:tplc="58089C7A">
      <w:numFmt w:val="bullet"/>
      <w:lvlText w:val="•"/>
      <w:lvlJc w:val="left"/>
      <w:pPr>
        <w:ind w:left="3124" w:hanging="420"/>
      </w:pPr>
      <w:rPr>
        <w:rFonts w:hint="default"/>
        <w:lang w:val="en-US" w:eastAsia="en-US" w:bidi="en-US"/>
      </w:rPr>
    </w:lvl>
    <w:lvl w:ilvl="7" w:tplc="92FEA2C2">
      <w:numFmt w:val="bullet"/>
      <w:lvlText w:val="•"/>
      <w:lvlJc w:val="left"/>
      <w:pPr>
        <w:ind w:left="3498" w:hanging="420"/>
      </w:pPr>
      <w:rPr>
        <w:rFonts w:hint="default"/>
        <w:lang w:val="en-US" w:eastAsia="en-US" w:bidi="en-US"/>
      </w:rPr>
    </w:lvl>
    <w:lvl w:ilvl="8" w:tplc="9A6CB130">
      <w:numFmt w:val="bullet"/>
      <w:lvlText w:val="•"/>
      <w:lvlJc w:val="left"/>
      <w:pPr>
        <w:ind w:left="3872" w:hanging="420"/>
      </w:pPr>
      <w:rPr>
        <w:rFonts w:hint="default"/>
        <w:lang w:val="en-US" w:eastAsia="en-US" w:bidi="en-US"/>
      </w:rPr>
    </w:lvl>
  </w:abstractNum>
  <w:abstractNum w:abstractNumId="5">
    <w:nsid w:val="0E336554"/>
    <w:multiLevelType w:val="hybridMultilevel"/>
    <w:tmpl w:val="4B267DF8"/>
    <w:lvl w:ilvl="0" w:tplc="2D5C74BC">
      <w:start w:val="1"/>
      <w:numFmt w:val="decimal"/>
      <w:lvlText w:val="%1)"/>
      <w:lvlJc w:val="left"/>
      <w:pPr>
        <w:ind w:left="1162" w:hanging="701"/>
        <w:jc w:val="left"/>
      </w:pPr>
      <w:rPr>
        <w:rFonts w:ascii="Tahoma" w:eastAsia="Tahoma" w:hAnsi="Tahoma" w:cs="Tahoma" w:hint="default"/>
        <w:spacing w:val="-2"/>
        <w:w w:val="101"/>
        <w:sz w:val="23"/>
        <w:szCs w:val="23"/>
        <w:lang w:val="en-US" w:eastAsia="en-US" w:bidi="en-US"/>
      </w:rPr>
    </w:lvl>
    <w:lvl w:ilvl="1" w:tplc="DC1A7052">
      <w:numFmt w:val="bullet"/>
      <w:lvlText w:val="•"/>
      <w:lvlJc w:val="left"/>
      <w:pPr>
        <w:ind w:left="2040" w:hanging="701"/>
      </w:pPr>
      <w:rPr>
        <w:rFonts w:hint="default"/>
        <w:lang w:val="en-US" w:eastAsia="en-US" w:bidi="en-US"/>
      </w:rPr>
    </w:lvl>
    <w:lvl w:ilvl="2" w:tplc="79B6A17E">
      <w:numFmt w:val="bullet"/>
      <w:lvlText w:val="•"/>
      <w:lvlJc w:val="left"/>
      <w:pPr>
        <w:ind w:left="2921" w:hanging="701"/>
      </w:pPr>
      <w:rPr>
        <w:rFonts w:hint="default"/>
        <w:lang w:val="en-US" w:eastAsia="en-US" w:bidi="en-US"/>
      </w:rPr>
    </w:lvl>
    <w:lvl w:ilvl="3" w:tplc="E90AA144">
      <w:numFmt w:val="bullet"/>
      <w:lvlText w:val="•"/>
      <w:lvlJc w:val="left"/>
      <w:pPr>
        <w:ind w:left="3801" w:hanging="701"/>
      </w:pPr>
      <w:rPr>
        <w:rFonts w:hint="default"/>
        <w:lang w:val="en-US" w:eastAsia="en-US" w:bidi="en-US"/>
      </w:rPr>
    </w:lvl>
    <w:lvl w:ilvl="4" w:tplc="3A6457F0">
      <w:numFmt w:val="bullet"/>
      <w:lvlText w:val="•"/>
      <w:lvlJc w:val="left"/>
      <w:pPr>
        <w:ind w:left="4682" w:hanging="701"/>
      </w:pPr>
      <w:rPr>
        <w:rFonts w:hint="default"/>
        <w:lang w:val="en-US" w:eastAsia="en-US" w:bidi="en-US"/>
      </w:rPr>
    </w:lvl>
    <w:lvl w:ilvl="5" w:tplc="128AA852">
      <w:numFmt w:val="bullet"/>
      <w:lvlText w:val="•"/>
      <w:lvlJc w:val="left"/>
      <w:pPr>
        <w:ind w:left="5563" w:hanging="701"/>
      </w:pPr>
      <w:rPr>
        <w:rFonts w:hint="default"/>
        <w:lang w:val="en-US" w:eastAsia="en-US" w:bidi="en-US"/>
      </w:rPr>
    </w:lvl>
    <w:lvl w:ilvl="6" w:tplc="E3B06514">
      <w:numFmt w:val="bullet"/>
      <w:lvlText w:val="•"/>
      <w:lvlJc w:val="left"/>
      <w:pPr>
        <w:ind w:left="6443" w:hanging="701"/>
      </w:pPr>
      <w:rPr>
        <w:rFonts w:hint="default"/>
        <w:lang w:val="en-US" w:eastAsia="en-US" w:bidi="en-US"/>
      </w:rPr>
    </w:lvl>
    <w:lvl w:ilvl="7" w:tplc="1B1A0266">
      <w:numFmt w:val="bullet"/>
      <w:lvlText w:val="•"/>
      <w:lvlJc w:val="left"/>
      <w:pPr>
        <w:ind w:left="7324" w:hanging="701"/>
      </w:pPr>
      <w:rPr>
        <w:rFonts w:hint="default"/>
        <w:lang w:val="en-US" w:eastAsia="en-US" w:bidi="en-US"/>
      </w:rPr>
    </w:lvl>
    <w:lvl w:ilvl="8" w:tplc="67CA1E1C">
      <w:numFmt w:val="bullet"/>
      <w:lvlText w:val="•"/>
      <w:lvlJc w:val="left"/>
      <w:pPr>
        <w:ind w:left="8205" w:hanging="701"/>
      </w:pPr>
      <w:rPr>
        <w:rFonts w:hint="default"/>
        <w:lang w:val="en-US" w:eastAsia="en-US" w:bidi="en-US"/>
      </w:rPr>
    </w:lvl>
  </w:abstractNum>
  <w:abstractNum w:abstractNumId="6">
    <w:nsid w:val="107763C8"/>
    <w:multiLevelType w:val="hybridMultilevel"/>
    <w:tmpl w:val="6B86697A"/>
    <w:lvl w:ilvl="0" w:tplc="E746285C">
      <w:start w:val="1"/>
      <w:numFmt w:val="decimal"/>
      <w:lvlText w:val="%1)"/>
      <w:lvlJc w:val="left"/>
      <w:pPr>
        <w:ind w:left="1162" w:hanging="701"/>
        <w:jc w:val="left"/>
      </w:pPr>
      <w:rPr>
        <w:rFonts w:ascii="Tahoma" w:eastAsia="Tahoma" w:hAnsi="Tahoma" w:cs="Tahoma" w:hint="default"/>
        <w:spacing w:val="-2"/>
        <w:w w:val="101"/>
        <w:sz w:val="23"/>
        <w:szCs w:val="23"/>
        <w:lang w:val="en-US" w:eastAsia="en-US" w:bidi="en-US"/>
      </w:rPr>
    </w:lvl>
    <w:lvl w:ilvl="1" w:tplc="B6EE4E24">
      <w:start w:val="1"/>
      <w:numFmt w:val="lowerLetter"/>
      <w:lvlText w:val="%2)"/>
      <w:lvlJc w:val="left"/>
      <w:pPr>
        <w:ind w:left="1776" w:hanging="615"/>
        <w:jc w:val="left"/>
      </w:pPr>
      <w:rPr>
        <w:rFonts w:ascii="Tahoma" w:eastAsia="Tahoma" w:hAnsi="Tahoma" w:cs="Tahoma" w:hint="default"/>
        <w:w w:val="101"/>
        <w:sz w:val="23"/>
        <w:szCs w:val="23"/>
        <w:lang w:val="en-US" w:eastAsia="en-US" w:bidi="en-US"/>
      </w:rPr>
    </w:lvl>
    <w:lvl w:ilvl="2" w:tplc="163E9E84">
      <w:numFmt w:val="bullet"/>
      <w:lvlText w:val="•"/>
      <w:lvlJc w:val="left"/>
      <w:pPr>
        <w:ind w:left="2689" w:hanging="615"/>
      </w:pPr>
      <w:rPr>
        <w:rFonts w:hint="default"/>
        <w:lang w:val="en-US" w:eastAsia="en-US" w:bidi="en-US"/>
      </w:rPr>
    </w:lvl>
    <w:lvl w:ilvl="3" w:tplc="D8EEE628">
      <w:numFmt w:val="bullet"/>
      <w:lvlText w:val="•"/>
      <w:lvlJc w:val="left"/>
      <w:pPr>
        <w:ind w:left="3599" w:hanging="615"/>
      </w:pPr>
      <w:rPr>
        <w:rFonts w:hint="default"/>
        <w:lang w:val="en-US" w:eastAsia="en-US" w:bidi="en-US"/>
      </w:rPr>
    </w:lvl>
    <w:lvl w:ilvl="4" w:tplc="123C0B46">
      <w:numFmt w:val="bullet"/>
      <w:lvlText w:val="•"/>
      <w:lvlJc w:val="left"/>
      <w:pPr>
        <w:ind w:left="4508" w:hanging="615"/>
      </w:pPr>
      <w:rPr>
        <w:rFonts w:hint="default"/>
        <w:lang w:val="en-US" w:eastAsia="en-US" w:bidi="en-US"/>
      </w:rPr>
    </w:lvl>
    <w:lvl w:ilvl="5" w:tplc="E8B4F508">
      <w:numFmt w:val="bullet"/>
      <w:lvlText w:val="•"/>
      <w:lvlJc w:val="left"/>
      <w:pPr>
        <w:ind w:left="5418" w:hanging="615"/>
      </w:pPr>
      <w:rPr>
        <w:rFonts w:hint="default"/>
        <w:lang w:val="en-US" w:eastAsia="en-US" w:bidi="en-US"/>
      </w:rPr>
    </w:lvl>
    <w:lvl w:ilvl="6" w:tplc="F8DCC320">
      <w:numFmt w:val="bullet"/>
      <w:lvlText w:val="•"/>
      <w:lvlJc w:val="left"/>
      <w:pPr>
        <w:ind w:left="6328" w:hanging="615"/>
      </w:pPr>
      <w:rPr>
        <w:rFonts w:hint="default"/>
        <w:lang w:val="en-US" w:eastAsia="en-US" w:bidi="en-US"/>
      </w:rPr>
    </w:lvl>
    <w:lvl w:ilvl="7" w:tplc="5D060D7C">
      <w:numFmt w:val="bullet"/>
      <w:lvlText w:val="•"/>
      <w:lvlJc w:val="left"/>
      <w:pPr>
        <w:ind w:left="7237" w:hanging="615"/>
      </w:pPr>
      <w:rPr>
        <w:rFonts w:hint="default"/>
        <w:lang w:val="en-US" w:eastAsia="en-US" w:bidi="en-US"/>
      </w:rPr>
    </w:lvl>
    <w:lvl w:ilvl="8" w:tplc="A6F47354">
      <w:numFmt w:val="bullet"/>
      <w:lvlText w:val="•"/>
      <w:lvlJc w:val="left"/>
      <w:pPr>
        <w:ind w:left="8147" w:hanging="615"/>
      </w:pPr>
      <w:rPr>
        <w:rFonts w:hint="default"/>
        <w:lang w:val="en-US" w:eastAsia="en-US" w:bidi="en-US"/>
      </w:rPr>
    </w:lvl>
  </w:abstractNum>
  <w:abstractNum w:abstractNumId="7">
    <w:nsid w:val="12130DFE"/>
    <w:multiLevelType w:val="hybridMultilevel"/>
    <w:tmpl w:val="E954CCF8"/>
    <w:lvl w:ilvl="0" w:tplc="F6804C94">
      <w:start w:val="1"/>
      <w:numFmt w:val="decimal"/>
      <w:lvlText w:val="%1)"/>
      <w:lvlJc w:val="left"/>
      <w:pPr>
        <w:ind w:left="1162" w:hanging="701"/>
        <w:jc w:val="left"/>
      </w:pPr>
      <w:rPr>
        <w:rFonts w:ascii="Tahoma" w:eastAsia="Tahoma" w:hAnsi="Tahoma" w:cs="Tahoma" w:hint="default"/>
        <w:spacing w:val="-2"/>
        <w:w w:val="101"/>
        <w:sz w:val="23"/>
        <w:szCs w:val="23"/>
        <w:lang w:val="en-US" w:eastAsia="en-US" w:bidi="en-US"/>
      </w:rPr>
    </w:lvl>
    <w:lvl w:ilvl="1" w:tplc="2A3CC13C">
      <w:numFmt w:val="bullet"/>
      <w:lvlText w:val="•"/>
      <w:lvlJc w:val="left"/>
      <w:pPr>
        <w:ind w:left="2040" w:hanging="701"/>
      </w:pPr>
      <w:rPr>
        <w:rFonts w:hint="default"/>
        <w:lang w:val="en-US" w:eastAsia="en-US" w:bidi="en-US"/>
      </w:rPr>
    </w:lvl>
    <w:lvl w:ilvl="2" w:tplc="91C242C0">
      <w:numFmt w:val="bullet"/>
      <w:lvlText w:val="•"/>
      <w:lvlJc w:val="left"/>
      <w:pPr>
        <w:ind w:left="2921" w:hanging="701"/>
      </w:pPr>
      <w:rPr>
        <w:rFonts w:hint="default"/>
        <w:lang w:val="en-US" w:eastAsia="en-US" w:bidi="en-US"/>
      </w:rPr>
    </w:lvl>
    <w:lvl w:ilvl="3" w:tplc="15969608">
      <w:numFmt w:val="bullet"/>
      <w:lvlText w:val="•"/>
      <w:lvlJc w:val="left"/>
      <w:pPr>
        <w:ind w:left="3801" w:hanging="701"/>
      </w:pPr>
      <w:rPr>
        <w:rFonts w:hint="default"/>
        <w:lang w:val="en-US" w:eastAsia="en-US" w:bidi="en-US"/>
      </w:rPr>
    </w:lvl>
    <w:lvl w:ilvl="4" w:tplc="603C76FE">
      <w:numFmt w:val="bullet"/>
      <w:lvlText w:val="•"/>
      <w:lvlJc w:val="left"/>
      <w:pPr>
        <w:ind w:left="4682" w:hanging="701"/>
      </w:pPr>
      <w:rPr>
        <w:rFonts w:hint="default"/>
        <w:lang w:val="en-US" w:eastAsia="en-US" w:bidi="en-US"/>
      </w:rPr>
    </w:lvl>
    <w:lvl w:ilvl="5" w:tplc="8D0A1D70">
      <w:numFmt w:val="bullet"/>
      <w:lvlText w:val="•"/>
      <w:lvlJc w:val="left"/>
      <w:pPr>
        <w:ind w:left="5563" w:hanging="701"/>
      </w:pPr>
      <w:rPr>
        <w:rFonts w:hint="default"/>
        <w:lang w:val="en-US" w:eastAsia="en-US" w:bidi="en-US"/>
      </w:rPr>
    </w:lvl>
    <w:lvl w:ilvl="6" w:tplc="A6B2A71A">
      <w:numFmt w:val="bullet"/>
      <w:lvlText w:val="•"/>
      <w:lvlJc w:val="left"/>
      <w:pPr>
        <w:ind w:left="6443" w:hanging="701"/>
      </w:pPr>
      <w:rPr>
        <w:rFonts w:hint="default"/>
        <w:lang w:val="en-US" w:eastAsia="en-US" w:bidi="en-US"/>
      </w:rPr>
    </w:lvl>
    <w:lvl w:ilvl="7" w:tplc="F96E8284">
      <w:numFmt w:val="bullet"/>
      <w:lvlText w:val="•"/>
      <w:lvlJc w:val="left"/>
      <w:pPr>
        <w:ind w:left="7324" w:hanging="701"/>
      </w:pPr>
      <w:rPr>
        <w:rFonts w:hint="default"/>
        <w:lang w:val="en-US" w:eastAsia="en-US" w:bidi="en-US"/>
      </w:rPr>
    </w:lvl>
    <w:lvl w:ilvl="8" w:tplc="69C41026">
      <w:numFmt w:val="bullet"/>
      <w:lvlText w:val="•"/>
      <w:lvlJc w:val="left"/>
      <w:pPr>
        <w:ind w:left="8205" w:hanging="701"/>
      </w:pPr>
      <w:rPr>
        <w:rFonts w:hint="default"/>
        <w:lang w:val="en-US" w:eastAsia="en-US" w:bidi="en-US"/>
      </w:rPr>
    </w:lvl>
  </w:abstractNum>
  <w:abstractNum w:abstractNumId="8">
    <w:nsid w:val="3FE56F29"/>
    <w:multiLevelType w:val="hybridMultilevel"/>
    <w:tmpl w:val="A302FD2A"/>
    <w:lvl w:ilvl="0" w:tplc="FCC6DE74">
      <w:start w:val="1"/>
      <w:numFmt w:val="decimal"/>
      <w:lvlText w:val="%1)"/>
      <w:lvlJc w:val="left"/>
      <w:pPr>
        <w:ind w:left="1162" w:hanging="701"/>
        <w:jc w:val="left"/>
      </w:pPr>
      <w:rPr>
        <w:rFonts w:ascii="Tahoma" w:eastAsia="Tahoma" w:hAnsi="Tahoma" w:cs="Tahoma" w:hint="default"/>
        <w:spacing w:val="-2"/>
        <w:w w:val="101"/>
        <w:sz w:val="23"/>
        <w:szCs w:val="23"/>
        <w:lang w:val="en-US" w:eastAsia="en-US" w:bidi="en-US"/>
      </w:rPr>
    </w:lvl>
    <w:lvl w:ilvl="1" w:tplc="A45CF2E6">
      <w:numFmt w:val="bullet"/>
      <w:lvlText w:val="•"/>
      <w:lvlJc w:val="left"/>
      <w:pPr>
        <w:ind w:left="2040" w:hanging="701"/>
      </w:pPr>
      <w:rPr>
        <w:rFonts w:hint="default"/>
        <w:lang w:val="en-US" w:eastAsia="en-US" w:bidi="en-US"/>
      </w:rPr>
    </w:lvl>
    <w:lvl w:ilvl="2" w:tplc="096A6582">
      <w:numFmt w:val="bullet"/>
      <w:lvlText w:val="•"/>
      <w:lvlJc w:val="left"/>
      <w:pPr>
        <w:ind w:left="2921" w:hanging="701"/>
      </w:pPr>
      <w:rPr>
        <w:rFonts w:hint="default"/>
        <w:lang w:val="en-US" w:eastAsia="en-US" w:bidi="en-US"/>
      </w:rPr>
    </w:lvl>
    <w:lvl w:ilvl="3" w:tplc="A2FE544E">
      <w:numFmt w:val="bullet"/>
      <w:lvlText w:val="•"/>
      <w:lvlJc w:val="left"/>
      <w:pPr>
        <w:ind w:left="3801" w:hanging="701"/>
      </w:pPr>
      <w:rPr>
        <w:rFonts w:hint="default"/>
        <w:lang w:val="en-US" w:eastAsia="en-US" w:bidi="en-US"/>
      </w:rPr>
    </w:lvl>
    <w:lvl w:ilvl="4" w:tplc="914810D8">
      <w:numFmt w:val="bullet"/>
      <w:lvlText w:val="•"/>
      <w:lvlJc w:val="left"/>
      <w:pPr>
        <w:ind w:left="4682" w:hanging="701"/>
      </w:pPr>
      <w:rPr>
        <w:rFonts w:hint="default"/>
        <w:lang w:val="en-US" w:eastAsia="en-US" w:bidi="en-US"/>
      </w:rPr>
    </w:lvl>
    <w:lvl w:ilvl="5" w:tplc="9282205E">
      <w:numFmt w:val="bullet"/>
      <w:lvlText w:val="•"/>
      <w:lvlJc w:val="left"/>
      <w:pPr>
        <w:ind w:left="5563" w:hanging="701"/>
      </w:pPr>
      <w:rPr>
        <w:rFonts w:hint="default"/>
        <w:lang w:val="en-US" w:eastAsia="en-US" w:bidi="en-US"/>
      </w:rPr>
    </w:lvl>
    <w:lvl w:ilvl="6" w:tplc="4196A57C">
      <w:numFmt w:val="bullet"/>
      <w:lvlText w:val="•"/>
      <w:lvlJc w:val="left"/>
      <w:pPr>
        <w:ind w:left="6443" w:hanging="701"/>
      </w:pPr>
      <w:rPr>
        <w:rFonts w:hint="default"/>
        <w:lang w:val="en-US" w:eastAsia="en-US" w:bidi="en-US"/>
      </w:rPr>
    </w:lvl>
    <w:lvl w:ilvl="7" w:tplc="0616FCFA">
      <w:numFmt w:val="bullet"/>
      <w:lvlText w:val="•"/>
      <w:lvlJc w:val="left"/>
      <w:pPr>
        <w:ind w:left="7324" w:hanging="701"/>
      </w:pPr>
      <w:rPr>
        <w:rFonts w:hint="default"/>
        <w:lang w:val="en-US" w:eastAsia="en-US" w:bidi="en-US"/>
      </w:rPr>
    </w:lvl>
    <w:lvl w:ilvl="8" w:tplc="941A42A4">
      <w:numFmt w:val="bullet"/>
      <w:lvlText w:val="•"/>
      <w:lvlJc w:val="left"/>
      <w:pPr>
        <w:ind w:left="8205" w:hanging="701"/>
      </w:pPr>
      <w:rPr>
        <w:rFonts w:hint="default"/>
        <w:lang w:val="en-US" w:eastAsia="en-US" w:bidi="en-US"/>
      </w:rPr>
    </w:lvl>
  </w:abstractNum>
  <w:abstractNum w:abstractNumId="9">
    <w:nsid w:val="5E40783E"/>
    <w:multiLevelType w:val="hybridMultilevel"/>
    <w:tmpl w:val="6F1AAB34"/>
    <w:lvl w:ilvl="0" w:tplc="651AED92">
      <w:numFmt w:val="bullet"/>
      <w:lvlText w:val=""/>
      <w:lvlJc w:val="left"/>
      <w:pPr>
        <w:ind w:left="1496" w:hanging="419"/>
      </w:pPr>
      <w:rPr>
        <w:rFonts w:ascii="Symbol" w:eastAsia="Symbol" w:hAnsi="Symbol" w:cs="Symbol" w:hint="default"/>
        <w:w w:val="101"/>
        <w:sz w:val="22"/>
        <w:szCs w:val="22"/>
        <w:lang w:val="en-US" w:eastAsia="en-US" w:bidi="en-US"/>
      </w:rPr>
    </w:lvl>
    <w:lvl w:ilvl="1" w:tplc="96F6F2B6">
      <w:numFmt w:val="bullet"/>
      <w:lvlText w:val="•"/>
      <w:lvlJc w:val="left"/>
      <w:pPr>
        <w:ind w:left="2346" w:hanging="419"/>
      </w:pPr>
      <w:rPr>
        <w:rFonts w:hint="default"/>
        <w:lang w:val="en-US" w:eastAsia="en-US" w:bidi="en-US"/>
      </w:rPr>
    </w:lvl>
    <w:lvl w:ilvl="2" w:tplc="B116191E">
      <w:numFmt w:val="bullet"/>
      <w:lvlText w:val="•"/>
      <w:lvlJc w:val="left"/>
      <w:pPr>
        <w:ind w:left="3193" w:hanging="419"/>
      </w:pPr>
      <w:rPr>
        <w:rFonts w:hint="default"/>
        <w:lang w:val="en-US" w:eastAsia="en-US" w:bidi="en-US"/>
      </w:rPr>
    </w:lvl>
    <w:lvl w:ilvl="3" w:tplc="0BFC116A">
      <w:numFmt w:val="bullet"/>
      <w:lvlText w:val="•"/>
      <w:lvlJc w:val="left"/>
      <w:pPr>
        <w:ind w:left="4039" w:hanging="419"/>
      </w:pPr>
      <w:rPr>
        <w:rFonts w:hint="default"/>
        <w:lang w:val="en-US" w:eastAsia="en-US" w:bidi="en-US"/>
      </w:rPr>
    </w:lvl>
    <w:lvl w:ilvl="4" w:tplc="8C82F5DE">
      <w:numFmt w:val="bullet"/>
      <w:lvlText w:val="•"/>
      <w:lvlJc w:val="left"/>
      <w:pPr>
        <w:ind w:left="4886" w:hanging="419"/>
      </w:pPr>
      <w:rPr>
        <w:rFonts w:hint="default"/>
        <w:lang w:val="en-US" w:eastAsia="en-US" w:bidi="en-US"/>
      </w:rPr>
    </w:lvl>
    <w:lvl w:ilvl="5" w:tplc="DA00D746">
      <w:numFmt w:val="bullet"/>
      <w:lvlText w:val="•"/>
      <w:lvlJc w:val="left"/>
      <w:pPr>
        <w:ind w:left="5733" w:hanging="419"/>
      </w:pPr>
      <w:rPr>
        <w:rFonts w:hint="default"/>
        <w:lang w:val="en-US" w:eastAsia="en-US" w:bidi="en-US"/>
      </w:rPr>
    </w:lvl>
    <w:lvl w:ilvl="6" w:tplc="5AEC6F62">
      <w:numFmt w:val="bullet"/>
      <w:lvlText w:val="•"/>
      <w:lvlJc w:val="left"/>
      <w:pPr>
        <w:ind w:left="6579" w:hanging="419"/>
      </w:pPr>
      <w:rPr>
        <w:rFonts w:hint="default"/>
        <w:lang w:val="en-US" w:eastAsia="en-US" w:bidi="en-US"/>
      </w:rPr>
    </w:lvl>
    <w:lvl w:ilvl="7" w:tplc="88B0487C">
      <w:numFmt w:val="bullet"/>
      <w:lvlText w:val="•"/>
      <w:lvlJc w:val="left"/>
      <w:pPr>
        <w:ind w:left="7426" w:hanging="419"/>
      </w:pPr>
      <w:rPr>
        <w:rFonts w:hint="default"/>
        <w:lang w:val="en-US" w:eastAsia="en-US" w:bidi="en-US"/>
      </w:rPr>
    </w:lvl>
    <w:lvl w:ilvl="8" w:tplc="324ABE90">
      <w:numFmt w:val="bullet"/>
      <w:lvlText w:val="•"/>
      <w:lvlJc w:val="left"/>
      <w:pPr>
        <w:ind w:left="8273" w:hanging="419"/>
      </w:pPr>
      <w:rPr>
        <w:rFonts w:hint="default"/>
        <w:lang w:val="en-US" w:eastAsia="en-US" w:bidi="en-US"/>
      </w:rPr>
    </w:lvl>
  </w:abstractNum>
  <w:abstractNum w:abstractNumId="10">
    <w:nsid w:val="629B30A4"/>
    <w:multiLevelType w:val="hybridMultilevel"/>
    <w:tmpl w:val="8E3E7CD4"/>
    <w:lvl w:ilvl="0" w:tplc="5F0CE858">
      <w:start w:val="1"/>
      <w:numFmt w:val="decimal"/>
      <w:lvlText w:val="%1)"/>
      <w:lvlJc w:val="left"/>
      <w:pPr>
        <w:ind w:left="1162" w:hanging="701"/>
        <w:jc w:val="left"/>
      </w:pPr>
      <w:rPr>
        <w:rFonts w:ascii="Tahoma" w:eastAsia="Tahoma" w:hAnsi="Tahoma" w:cs="Tahoma" w:hint="default"/>
        <w:spacing w:val="-2"/>
        <w:w w:val="101"/>
        <w:sz w:val="23"/>
        <w:szCs w:val="23"/>
        <w:lang w:val="en-US" w:eastAsia="en-US" w:bidi="en-US"/>
      </w:rPr>
    </w:lvl>
    <w:lvl w:ilvl="1" w:tplc="25D4AEF0">
      <w:numFmt w:val="bullet"/>
      <w:lvlText w:val="•"/>
      <w:lvlJc w:val="left"/>
      <w:pPr>
        <w:ind w:left="2040" w:hanging="701"/>
      </w:pPr>
      <w:rPr>
        <w:rFonts w:hint="default"/>
        <w:lang w:val="en-US" w:eastAsia="en-US" w:bidi="en-US"/>
      </w:rPr>
    </w:lvl>
    <w:lvl w:ilvl="2" w:tplc="C9240A54">
      <w:numFmt w:val="bullet"/>
      <w:lvlText w:val="•"/>
      <w:lvlJc w:val="left"/>
      <w:pPr>
        <w:ind w:left="2921" w:hanging="701"/>
      </w:pPr>
      <w:rPr>
        <w:rFonts w:hint="default"/>
        <w:lang w:val="en-US" w:eastAsia="en-US" w:bidi="en-US"/>
      </w:rPr>
    </w:lvl>
    <w:lvl w:ilvl="3" w:tplc="98BCD912">
      <w:numFmt w:val="bullet"/>
      <w:lvlText w:val="•"/>
      <w:lvlJc w:val="left"/>
      <w:pPr>
        <w:ind w:left="3801" w:hanging="701"/>
      </w:pPr>
      <w:rPr>
        <w:rFonts w:hint="default"/>
        <w:lang w:val="en-US" w:eastAsia="en-US" w:bidi="en-US"/>
      </w:rPr>
    </w:lvl>
    <w:lvl w:ilvl="4" w:tplc="1C8ED35C">
      <w:numFmt w:val="bullet"/>
      <w:lvlText w:val="•"/>
      <w:lvlJc w:val="left"/>
      <w:pPr>
        <w:ind w:left="4682" w:hanging="701"/>
      </w:pPr>
      <w:rPr>
        <w:rFonts w:hint="default"/>
        <w:lang w:val="en-US" w:eastAsia="en-US" w:bidi="en-US"/>
      </w:rPr>
    </w:lvl>
    <w:lvl w:ilvl="5" w:tplc="0158F1EC">
      <w:numFmt w:val="bullet"/>
      <w:lvlText w:val="•"/>
      <w:lvlJc w:val="left"/>
      <w:pPr>
        <w:ind w:left="5563" w:hanging="701"/>
      </w:pPr>
      <w:rPr>
        <w:rFonts w:hint="default"/>
        <w:lang w:val="en-US" w:eastAsia="en-US" w:bidi="en-US"/>
      </w:rPr>
    </w:lvl>
    <w:lvl w:ilvl="6" w:tplc="6CA6BB00">
      <w:numFmt w:val="bullet"/>
      <w:lvlText w:val="•"/>
      <w:lvlJc w:val="left"/>
      <w:pPr>
        <w:ind w:left="6443" w:hanging="701"/>
      </w:pPr>
      <w:rPr>
        <w:rFonts w:hint="default"/>
        <w:lang w:val="en-US" w:eastAsia="en-US" w:bidi="en-US"/>
      </w:rPr>
    </w:lvl>
    <w:lvl w:ilvl="7" w:tplc="7B223AFE">
      <w:numFmt w:val="bullet"/>
      <w:lvlText w:val="•"/>
      <w:lvlJc w:val="left"/>
      <w:pPr>
        <w:ind w:left="7324" w:hanging="701"/>
      </w:pPr>
      <w:rPr>
        <w:rFonts w:hint="default"/>
        <w:lang w:val="en-US" w:eastAsia="en-US" w:bidi="en-US"/>
      </w:rPr>
    </w:lvl>
    <w:lvl w:ilvl="8" w:tplc="A0B827E0">
      <w:numFmt w:val="bullet"/>
      <w:lvlText w:val="•"/>
      <w:lvlJc w:val="left"/>
      <w:pPr>
        <w:ind w:left="8205" w:hanging="701"/>
      </w:pPr>
      <w:rPr>
        <w:rFonts w:hint="default"/>
        <w:lang w:val="en-US" w:eastAsia="en-US" w:bidi="en-US"/>
      </w:rPr>
    </w:lvl>
  </w:abstractNum>
  <w:abstractNum w:abstractNumId="11">
    <w:nsid w:val="63BC62A3"/>
    <w:multiLevelType w:val="hybridMultilevel"/>
    <w:tmpl w:val="81D8A086"/>
    <w:lvl w:ilvl="0" w:tplc="B34C0A2C">
      <w:start w:val="1"/>
      <w:numFmt w:val="decimal"/>
      <w:lvlText w:val="%1)"/>
      <w:lvlJc w:val="left"/>
      <w:pPr>
        <w:ind w:left="1190" w:hanging="701"/>
        <w:jc w:val="left"/>
      </w:pPr>
      <w:rPr>
        <w:rFonts w:ascii="Tahoma" w:eastAsia="Tahoma" w:hAnsi="Tahoma" w:cs="Tahoma" w:hint="default"/>
        <w:spacing w:val="-2"/>
        <w:w w:val="101"/>
        <w:sz w:val="23"/>
        <w:szCs w:val="23"/>
        <w:lang w:val="en-US" w:eastAsia="en-US" w:bidi="en-US"/>
      </w:rPr>
    </w:lvl>
    <w:lvl w:ilvl="1" w:tplc="873EEBFC">
      <w:start w:val="1"/>
      <w:numFmt w:val="lowerLetter"/>
      <w:lvlText w:val="(%2)"/>
      <w:lvlJc w:val="left"/>
      <w:pPr>
        <w:ind w:left="1776" w:hanging="615"/>
        <w:jc w:val="left"/>
      </w:pPr>
      <w:rPr>
        <w:rFonts w:ascii="Tahoma" w:eastAsia="Tahoma" w:hAnsi="Tahoma" w:cs="Tahoma" w:hint="default"/>
        <w:w w:val="101"/>
        <w:sz w:val="23"/>
        <w:szCs w:val="23"/>
        <w:lang w:val="en-US" w:eastAsia="en-US" w:bidi="en-US"/>
      </w:rPr>
    </w:lvl>
    <w:lvl w:ilvl="2" w:tplc="ACA6FF7C">
      <w:numFmt w:val="bullet"/>
      <w:lvlText w:val="•"/>
      <w:lvlJc w:val="left"/>
      <w:pPr>
        <w:ind w:left="2689" w:hanging="615"/>
      </w:pPr>
      <w:rPr>
        <w:rFonts w:hint="default"/>
        <w:lang w:val="en-US" w:eastAsia="en-US" w:bidi="en-US"/>
      </w:rPr>
    </w:lvl>
    <w:lvl w:ilvl="3" w:tplc="E1CE3E72">
      <w:numFmt w:val="bullet"/>
      <w:lvlText w:val="•"/>
      <w:lvlJc w:val="left"/>
      <w:pPr>
        <w:ind w:left="3599" w:hanging="615"/>
      </w:pPr>
      <w:rPr>
        <w:rFonts w:hint="default"/>
        <w:lang w:val="en-US" w:eastAsia="en-US" w:bidi="en-US"/>
      </w:rPr>
    </w:lvl>
    <w:lvl w:ilvl="4" w:tplc="1780CE2A">
      <w:numFmt w:val="bullet"/>
      <w:lvlText w:val="•"/>
      <w:lvlJc w:val="left"/>
      <w:pPr>
        <w:ind w:left="4508" w:hanging="615"/>
      </w:pPr>
      <w:rPr>
        <w:rFonts w:hint="default"/>
        <w:lang w:val="en-US" w:eastAsia="en-US" w:bidi="en-US"/>
      </w:rPr>
    </w:lvl>
    <w:lvl w:ilvl="5" w:tplc="9632AAA0">
      <w:numFmt w:val="bullet"/>
      <w:lvlText w:val="•"/>
      <w:lvlJc w:val="left"/>
      <w:pPr>
        <w:ind w:left="5418" w:hanging="615"/>
      </w:pPr>
      <w:rPr>
        <w:rFonts w:hint="default"/>
        <w:lang w:val="en-US" w:eastAsia="en-US" w:bidi="en-US"/>
      </w:rPr>
    </w:lvl>
    <w:lvl w:ilvl="6" w:tplc="6360CA2C">
      <w:numFmt w:val="bullet"/>
      <w:lvlText w:val="•"/>
      <w:lvlJc w:val="left"/>
      <w:pPr>
        <w:ind w:left="6328" w:hanging="615"/>
      </w:pPr>
      <w:rPr>
        <w:rFonts w:hint="default"/>
        <w:lang w:val="en-US" w:eastAsia="en-US" w:bidi="en-US"/>
      </w:rPr>
    </w:lvl>
    <w:lvl w:ilvl="7" w:tplc="8D2E89DC">
      <w:numFmt w:val="bullet"/>
      <w:lvlText w:val="•"/>
      <w:lvlJc w:val="left"/>
      <w:pPr>
        <w:ind w:left="7237" w:hanging="615"/>
      </w:pPr>
      <w:rPr>
        <w:rFonts w:hint="default"/>
        <w:lang w:val="en-US" w:eastAsia="en-US" w:bidi="en-US"/>
      </w:rPr>
    </w:lvl>
    <w:lvl w:ilvl="8" w:tplc="27B6E9BA">
      <w:numFmt w:val="bullet"/>
      <w:lvlText w:val="•"/>
      <w:lvlJc w:val="left"/>
      <w:pPr>
        <w:ind w:left="8147" w:hanging="615"/>
      </w:pPr>
      <w:rPr>
        <w:rFonts w:hint="default"/>
        <w:lang w:val="en-US" w:eastAsia="en-US" w:bidi="en-US"/>
      </w:rPr>
    </w:lvl>
  </w:abstractNum>
  <w:abstractNum w:abstractNumId="12">
    <w:nsid w:val="79DA6727"/>
    <w:multiLevelType w:val="hybridMultilevel"/>
    <w:tmpl w:val="40069CC0"/>
    <w:lvl w:ilvl="0" w:tplc="DF58E1FA">
      <w:start w:val="1"/>
      <w:numFmt w:val="lowerRoman"/>
      <w:lvlText w:val="(%1)"/>
      <w:lvlJc w:val="left"/>
      <w:pPr>
        <w:ind w:left="1148" w:hanging="687"/>
        <w:jc w:val="left"/>
      </w:pPr>
      <w:rPr>
        <w:rFonts w:ascii="Tahoma" w:eastAsia="Tahoma" w:hAnsi="Tahoma" w:cs="Tahoma" w:hint="default"/>
        <w:spacing w:val="-2"/>
        <w:w w:val="101"/>
        <w:sz w:val="22"/>
        <w:szCs w:val="22"/>
        <w:lang w:val="en-US" w:eastAsia="en-US" w:bidi="en-US"/>
      </w:rPr>
    </w:lvl>
    <w:lvl w:ilvl="1" w:tplc="D52EF45C">
      <w:start w:val="1"/>
      <w:numFmt w:val="decimal"/>
      <w:lvlText w:val="%2."/>
      <w:lvlJc w:val="left"/>
      <w:pPr>
        <w:ind w:left="1704" w:hanging="555"/>
        <w:jc w:val="left"/>
      </w:pPr>
      <w:rPr>
        <w:rFonts w:ascii="Tahoma" w:eastAsia="Tahoma" w:hAnsi="Tahoma" w:cs="Tahoma" w:hint="default"/>
        <w:w w:val="101"/>
        <w:sz w:val="22"/>
        <w:szCs w:val="22"/>
        <w:lang w:val="en-US" w:eastAsia="en-US" w:bidi="en-US"/>
      </w:rPr>
    </w:lvl>
    <w:lvl w:ilvl="2" w:tplc="26D419C6">
      <w:start w:val="1"/>
      <w:numFmt w:val="lowerLetter"/>
      <w:lvlText w:val="%3)"/>
      <w:lvlJc w:val="left"/>
      <w:pPr>
        <w:ind w:left="1704" w:hanging="305"/>
        <w:jc w:val="left"/>
      </w:pPr>
      <w:rPr>
        <w:rFonts w:ascii="Tahoma" w:eastAsia="Tahoma" w:hAnsi="Tahoma" w:cs="Tahoma" w:hint="default"/>
        <w:w w:val="101"/>
        <w:sz w:val="22"/>
        <w:szCs w:val="22"/>
        <w:lang w:val="en-US" w:eastAsia="en-US" w:bidi="en-US"/>
      </w:rPr>
    </w:lvl>
    <w:lvl w:ilvl="3" w:tplc="004CAB42">
      <w:numFmt w:val="bullet"/>
      <w:lvlText w:val="•"/>
      <w:lvlJc w:val="left"/>
      <w:pPr>
        <w:ind w:left="5725" w:hanging="305"/>
      </w:pPr>
      <w:rPr>
        <w:rFonts w:hint="default"/>
        <w:lang w:val="en-US" w:eastAsia="en-US" w:bidi="en-US"/>
      </w:rPr>
    </w:lvl>
    <w:lvl w:ilvl="4" w:tplc="776ABD18">
      <w:numFmt w:val="bullet"/>
      <w:lvlText w:val="•"/>
      <w:lvlJc w:val="left"/>
      <w:pPr>
        <w:ind w:left="6331" w:hanging="305"/>
      </w:pPr>
      <w:rPr>
        <w:rFonts w:hint="default"/>
        <w:lang w:val="en-US" w:eastAsia="en-US" w:bidi="en-US"/>
      </w:rPr>
    </w:lvl>
    <w:lvl w:ilvl="5" w:tplc="C10A255A">
      <w:numFmt w:val="bullet"/>
      <w:lvlText w:val="•"/>
      <w:lvlJc w:val="left"/>
      <w:pPr>
        <w:ind w:left="6937" w:hanging="305"/>
      </w:pPr>
      <w:rPr>
        <w:rFonts w:hint="default"/>
        <w:lang w:val="en-US" w:eastAsia="en-US" w:bidi="en-US"/>
      </w:rPr>
    </w:lvl>
    <w:lvl w:ilvl="6" w:tplc="6518CC08">
      <w:numFmt w:val="bullet"/>
      <w:lvlText w:val="•"/>
      <w:lvlJc w:val="left"/>
      <w:pPr>
        <w:ind w:left="7543" w:hanging="305"/>
      </w:pPr>
      <w:rPr>
        <w:rFonts w:hint="default"/>
        <w:lang w:val="en-US" w:eastAsia="en-US" w:bidi="en-US"/>
      </w:rPr>
    </w:lvl>
    <w:lvl w:ilvl="7" w:tplc="CA662B62">
      <w:numFmt w:val="bullet"/>
      <w:lvlText w:val="•"/>
      <w:lvlJc w:val="left"/>
      <w:pPr>
        <w:ind w:left="8149" w:hanging="305"/>
      </w:pPr>
      <w:rPr>
        <w:rFonts w:hint="default"/>
        <w:lang w:val="en-US" w:eastAsia="en-US" w:bidi="en-US"/>
      </w:rPr>
    </w:lvl>
    <w:lvl w:ilvl="8" w:tplc="9A008454">
      <w:numFmt w:val="bullet"/>
      <w:lvlText w:val="•"/>
      <w:lvlJc w:val="left"/>
      <w:pPr>
        <w:ind w:left="8754" w:hanging="305"/>
      </w:pPr>
      <w:rPr>
        <w:rFonts w:hint="default"/>
        <w:lang w:val="en-US" w:eastAsia="en-US" w:bidi="en-US"/>
      </w:rPr>
    </w:lvl>
  </w:abstractNum>
  <w:num w:numId="1">
    <w:abstractNumId w:val="1"/>
  </w:num>
  <w:num w:numId="2">
    <w:abstractNumId w:val="5"/>
  </w:num>
  <w:num w:numId="3">
    <w:abstractNumId w:val="8"/>
  </w:num>
  <w:num w:numId="4">
    <w:abstractNumId w:val="7"/>
  </w:num>
  <w:num w:numId="5">
    <w:abstractNumId w:val="10"/>
  </w:num>
  <w:num w:numId="6">
    <w:abstractNumId w:val="6"/>
  </w:num>
  <w:num w:numId="7">
    <w:abstractNumId w:val="11"/>
  </w:num>
  <w:num w:numId="8">
    <w:abstractNumId w:val="2"/>
  </w:num>
  <w:num w:numId="9">
    <w:abstractNumId w:val="4"/>
  </w:num>
  <w:num w:numId="10">
    <w:abstractNumId w:val="12"/>
  </w:num>
  <w:num w:numId="11">
    <w:abstractNumId w:val="0"/>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A37D8E"/>
    <w:rsid w:val="00161F84"/>
    <w:rsid w:val="001D652C"/>
    <w:rsid w:val="001E0A74"/>
    <w:rsid w:val="00204D77"/>
    <w:rsid w:val="00282F07"/>
    <w:rsid w:val="002C22F5"/>
    <w:rsid w:val="003676CE"/>
    <w:rsid w:val="003E3920"/>
    <w:rsid w:val="004214AF"/>
    <w:rsid w:val="005236CA"/>
    <w:rsid w:val="00577121"/>
    <w:rsid w:val="00796421"/>
    <w:rsid w:val="00811C2E"/>
    <w:rsid w:val="008223AC"/>
    <w:rsid w:val="008D338F"/>
    <w:rsid w:val="008F00D4"/>
    <w:rsid w:val="0095335E"/>
    <w:rsid w:val="00990B2C"/>
    <w:rsid w:val="00992070"/>
    <w:rsid w:val="00A37D8E"/>
    <w:rsid w:val="00A75588"/>
    <w:rsid w:val="00B10B42"/>
    <w:rsid w:val="00B97150"/>
    <w:rsid w:val="00BA7CEC"/>
    <w:rsid w:val="00BC7F21"/>
    <w:rsid w:val="00C37899"/>
    <w:rsid w:val="00CF0FAD"/>
    <w:rsid w:val="00D05F3A"/>
    <w:rsid w:val="00D106C0"/>
    <w:rsid w:val="00D83539"/>
    <w:rsid w:val="00D87DC0"/>
    <w:rsid w:val="00DD4338"/>
    <w:rsid w:val="00E2377E"/>
    <w:rsid w:val="00E56B46"/>
    <w:rsid w:val="00E70248"/>
    <w:rsid w:val="00FA0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D8E"/>
    <w:rPr>
      <w:rFonts w:ascii="Tahoma" w:eastAsia="Tahoma" w:hAnsi="Tahoma" w:cs="Tahoma"/>
      <w:lang w:bidi="en-US"/>
    </w:rPr>
  </w:style>
  <w:style w:type="paragraph" w:styleId="Heading1">
    <w:name w:val="heading 1"/>
    <w:basedOn w:val="Normal"/>
    <w:uiPriority w:val="1"/>
    <w:qFormat/>
    <w:rsid w:val="00A37D8E"/>
    <w:pPr>
      <w:spacing w:before="104"/>
      <w:ind w:left="461"/>
      <w:outlineLvl w:val="0"/>
    </w:pPr>
    <w:rPr>
      <w:b/>
      <w:bCs/>
      <w:sz w:val="23"/>
      <w:szCs w:val="23"/>
    </w:rPr>
  </w:style>
  <w:style w:type="paragraph" w:styleId="Heading2">
    <w:name w:val="heading 2"/>
    <w:basedOn w:val="Normal"/>
    <w:uiPriority w:val="1"/>
    <w:qFormat/>
    <w:rsid w:val="00A37D8E"/>
    <w:pPr>
      <w:ind w:left="461"/>
      <w:jc w:val="both"/>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7D8E"/>
  </w:style>
  <w:style w:type="paragraph" w:styleId="ListParagraph">
    <w:name w:val="List Paragraph"/>
    <w:basedOn w:val="Normal"/>
    <w:uiPriority w:val="1"/>
    <w:qFormat/>
    <w:rsid w:val="00A37D8E"/>
    <w:pPr>
      <w:ind w:left="1704" w:right="391" w:hanging="555"/>
      <w:jc w:val="both"/>
    </w:pPr>
  </w:style>
  <w:style w:type="paragraph" w:customStyle="1" w:styleId="TableParagraph">
    <w:name w:val="Table Paragraph"/>
    <w:basedOn w:val="Normal"/>
    <w:uiPriority w:val="1"/>
    <w:qFormat/>
    <w:rsid w:val="00A37D8E"/>
    <w:pPr>
      <w:spacing w:before="1"/>
    </w:pPr>
  </w:style>
  <w:style w:type="paragraph" w:styleId="BalloonText">
    <w:name w:val="Balloon Text"/>
    <w:basedOn w:val="Normal"/>
    <w:link w:val="BalloonTextChar"/>
    <w:uiPriority w:val="99"/>
    <w:semiHidden/>
    <w:unhideWhenUsed/>
    <w:rsid w:val="001E0A74"/>
    <w:rPr>
      <w:sz w:val="16"/>
      <w:szCs w:val="16"/>
    </w:rPr>
  </w:style>
  <w:style w:type="character" w:customStyle="1" w:styleId="BalloonTextChar">
    <w:name w:val="Balloon Text Char"/>
    <w:basedOn w:val="DefaultParagraphFont"/>
    <w:link w:val="BalloonText"/>
    <w:uiPriority w:val="99"/>
    <w:semiHidden/>
    <w:rsid w:val="001E0A74"/>
    <w:rPr>
      <w:rFonts w:ascii="Tahoma" w:eastAsia="Tahoma" w:hAnsi="Tahoma" w:cs="Tahoma"/>
      <w:sz w:val="16"/>
      <w:szCs w:val="16"/>
      <w:lang w:bidi="en-US"/>
    </w:rPr>
  </w:style>
  <w:style w:type="character" w:styleId="Hyperlink">
    <w:name w:val="Hyperlink"/>
    <w:basedOn w:val="DefaultParagraphFont"/>
    <w:uiPriority w:val="99"/>
    <w:unhideWhenUsed/>
    <w:rsid w:val="00E237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itk.ac.i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hyperlink" Target="http://www.tenderhom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derwizard.com/II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tenderhome.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itk.ac.in/iwd/tenderhall.htm" TargetMode="External"/><Relationship Id="rId14" Type="http://schemas.openxmlformats.org/officeDocument/2006/relationships/hyperlink" Target="http://www.tenderhom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34</Pages>
  <Words>8861</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Microsoft Word - Tenderdocument</vt:lpstr>
    </vt:vector>
  </TitlesOfParts>
  <Company/>
  <LinksUpToDate>false</LinksUpToDate>
  <CharactersWithSpaces>59257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Tenderdocument</dc:title>
  <dc:creator>IWD</dc:creator>
  <cp:lastModifiedBy>IWD</cp:lastModifiedBy>
  <cp:revision>30</cp:revision>
  <dcterms:created xsi:type="dcterms:W3CDTF">2020-07-17T11:18:00Z</dcterms:created>
  <dcterms:modified xsi:type="dcterms:W3CDTF">2020-09-02T05:59:00Z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LastSaved">
    <vt:filetime>2020-07-17T00:00:00Z</vt:filetime>
  </property>
</Properties>
</file>