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792B" w14:textId="77777777" w:rsidR="00817341" w:rsidRPr="00817341" w:rsidRDefault="00817341" w:rsidP="00817341">
      <w:pPr>
        <w:jc w:val="center"/>
        <w:rPr>
          <w:b/>
          <w:bCs/>
          <w:sz w:val="24"/>
          <w:szCs w:val="24"/>
          <w:u w:val="single"/>
        </w:rPr>
      </w:pPr>
      <w:r w:rsidRPr="00817341">
        <w:rPr>
          <w:b/>
          <w:bCs/>
          <w:sz w:val="24"/>
          <w:szCs w:val="24"/>
          <w:u w:val="single"/>
        </w:rPr>
        <w:t>FARE Fellowship – Comprehensive FAQ Handbook</w:t>
      </w:r>
    </w:p>
    <w:p w14:paraId="7B94FB91" w14:textId="77777777" w:rsidR="00817341" w:rsidRPr="00817341" w:rsidRDefault="00000000" w:rsidP="00817341">
      <w:pPr>
        <w:jc w:val="center"/>
      </w:pPr>
      <w:r>
        <w:pict w14:anchorId="394DFC4D">
          <v:rect id="_x0000_i1025" style="width:0;height:1.5pt" o:hralign="center" o:hrstd="t" o:hr="t" fillcolor="#a0a0a0" stroked="f"/>
        </w:pict>
      </w:r>
    </w:p>
    <w:p w14:paraId="7FF16380" w14:textId="77777777" w:rsidR="00817341" w:rsidRDefault="00817341" w:rsidP="00817341">
      <w:pPr>
        <w:rPr>
          <w:b/>
          <w:bCs/>
        </w:rPr>
        <w:sectPr w:rsidR="00817341" w:rsidSect="00467447">
          <w:pgSz w:w="11906" w:h="16838"/>
          <w:pgMar w:top="567" w:right="566" w:bottom="426" w:left="709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14:paraId="1D83D460" w14:textId="77777777" w:rsidR="00817341" w:rsidRPr="00817341" w:rsidRDefault="00817341" w:rsidP="00817341">
      <w:pPr>
        <w:rPr>
          <w:b/>
          <w:bCs/>
        </w:rPr>
      </w:pPr>
      <w:r w:rsidRPr="00817341">
        <w:rPr>
          <w:b/>
          <w:bCs/>
        </w:rPr>
        <w:t>Section 1: General &amp; Eligibility (1–20)</w:t>
      </w:r>
    </w:p>
    <w:p w14:paraId="65773386" w14:textId="77777777" w:rsidR="00817341" w:rsidRPr="00817341" w:rsidRDefault="00817341" w:rsidP="00817341">
      <w:r w:rsidRPr="00817341">
        <w:rPr>
          <w:b/>
          <w:bCs/>
        </w:rPr>
        <w:t>1. What is the FARE Fellowship?</w:t>
      </w:r>
      <w:r w:rsidRPr="00817341">
        <w:br/>
        <w:t>A fellowship for PhD students at IITK who submit their thesis within 5 years 6 months, supporting them as independent postdoctoral-level researchers.</w:t>
      </w:r>
    </w:p>
    <w:p w14:paraId="290094EA" w14:textId="77777777" w:rsidR="00817341" w:rsidRPr="00817341" w:rsidRDefault="00817341" w:rsidP="00817341">
      <w:r w:rsidRPr="00817341">
        <w:rPr>
          <w:b/>
          <w:bCs/>
        </w:rPr>
        <w:t>2. Who is eligible to apply?</w:t>
      </w:r>
      <w:r w:rsidRPr="00817341">
        <w:br/>
        <w:t>Only full-time PhD students submitting within the deadline.</w:t>
      </w:r>
    </w:p>
    <w:p w14:paraId="165DAACE" w14:textId="77777777" w:rsidR="00817341" w:rsidRPr="00817341" w:rsidRDefault="00817341" w:rsidP="00817341">
      <w:r w:rsidRPr="00817341">
        <w:rPr>
          <w:b/>
          <w:bCs/>
        </w:rPr>
        <w:t>3. Can part-time or externally registered PhD students apply?</w:t>
      </w:r>
      <w:r w:rsidRPr="00817341">
        <w:br/>
        <w:t>No, only full-time IITK-registered PhD students are eligible.</w:t>
      </w:r>
    </w:p>
    <w:p w14:paraId="226E537D" w14:textId="77777777" w:rsidR="00817341" w:rsidRPr="00817341" w:rsidRDefault="00817341" w:rsidP="00817341">
      <w:r w:rsidRPr="00817341">
        <w:rPr>
          <w:b/>
          <w:bCs/>
        </w:rPr>
        <w:t>4. Is there a batch-wise relaxation?</w:t>
      </w:r>
      <w:r w:rsidRPr="00817341">
        <w:br/>
        <w:t>Yes, special relaxations apply to Y18, Y19, and Y20 (1st semester) batches.</w:t>
      </w:r>
    </w:p>
    <w:p w14:paraId="7D85B427" w14:textId="77777777" w:rsidR="00817341" w:rsidRPr="00817341" w:rsidRDefault="00817341" w:rsidP="00817341">
      <w:r w:rsidRPr="00817341">
        <w:rPr>
          <w:b/>
          <w:bCs/>
        </w:rPr>
        <w:t>5. What is the deadline for Y18 students?</w:t>
      </w:r>
      <w:r w:rsidRPr="00817341">
        <w:br/>
        <w:t>6 years 6 months.</w:t>
      </w:r>
    </w:p>
    <w:p w14:paraId="0D5D42E4" w14:textId="77777777" w:rsidR="00817341" w:rsidRPr="00817341" w:rsidRDefault="00817341" w:rsidP="00817341">
      <w:r w:rsidRPr="00817341">
        <w:rPr>
          <w:b/>
          <w:bCs/>
        </w:rPr>
        <w:t>6. What is the deadline for Y19 students?</w:t>
      </w:r>
      <w:r w:rsidRPr="00817341">
        <w:br/>
        <w:t>6 years.</w:t>
      </w:r>
    </w:p>
    <w:p w14:paraId="4DDBEF15" w14:textId="77777777" w:rsidR="00817341" w:rsidRPr="00817341" w:rsidRDefault="00817341" w:rsidP="00817341">
      <w:r w:rsidRPr="00817341">
        <w:rPr>
          <w:b/>
          <w:bCs/>
        </w:rPr>
        <w:t>7. What is the deadline for Y20 onwards?</w:t>
      </w:r>
      <w:r w:rsidRPr="00817341">
        <w:br/>
        <w:t>5 years 6 months (regular policy).</w:t>
      </w:r>
    </w:p>
    <w:p w14:paraId="096FD2B2" w14:textId="77777777" w:rsidR="00817341" w:rsidRPr="00817341" w:rsidRDefault="00817341" w:rsidP="00817341">
      <w:r w:rsidRPr="00817341">
        <w:rPr>
          <w:b/>
          <w:bCs/>
        </w:rPr>
        <w:t>8. Are medical leaves excluded from the 5.5-year limit?</w:t>
      </w:r>
      <w:r w:rsidRPr="00817341">
        <w:br/>
        <w:t>Yes, if formally approved.</w:t>
      </w:r>
    </w:p>
    <w:p w14:paraId="21F2B6E1" w14:textId="77777777" w:rsidR="00817341" w:rsidRPr="00817341" w:rsidRDefault="00817341" w:rsidP="00817341">
      <w:r w:rsidRPr="00817341">
        <w:rPr>
          <w:b/>
          <w:bCs/>
        </w:rPr>
        <w:t>9. Do I need publications for eligibility?</w:t>
      </w:r>
      <w:r w:rsidRPr="00817341">
        <w:br/>
        <w:t>Yes, at least one accepted/published paper in Q1/Q2 journals or equivalent.</w:t>
      </w:r>
    </w:p>
    <w:p w14:paraId="775EA2C3" w14:textId="77777777" w:rsidR="00817341" w:rsidRPr="00817341" w:rsidRDefault="00817341" w:rsidP="00817341">
      <w:r w:rsidRPr="00817341">
        <w:rPr>
          <w:b/>
          <w:bCs/>
        </w:rPr>
        <w:t>10. Can patents be considered instead of publications?</w:t>
      </w:r>
      <w:r w:rsidRPr="00817341">
        <w:br/>
        <w:t>Yes, if related to thesis and applicant has ≥25% contribution.</w:t>
      </w:r>
    </w:p>
    <w:p w14:paraId="0497088E" w14:textId="77777777" w:rsidR="00817341" w:rsidRPr="00817341" w:rsidRDefault="00817341" w:rsidP="00817341">
      <w:r w:rsidRPr="00817341">
        <w:rPr>
          <w:b/>
          <w:bCs/>
        </w:rPr>
        <w:t>11. Do conferences count for eligibility?</w:t>
      </w:r>
      <w:r w:rsidRPr="00817341">
        <w:br/>
        <w:t>Only if equivalent to reputed Q1/Q2 journal proceedings.</w:t>
      </w:r>
    </w:p>
    <w:p w14:paraId="312FF0DA" w14:textId="77777777" w:rsidR="00817341" w:rsidRPr="00817341" w:rsidRDefault="00817341" w:rsidP="00817341">
      <w:r w:rsidRPr="00817341">
        <w:rPr>
          <w:b/>
          <w:bCs/>
        </w:rPr>
        <w:t>12. What about online preprints?</w:t>
      </w:r>
      <w:r w:rsidRPr="00817341">
        <w:br/>
        <w:t>Not sufficient, only peer-reviewed publications count.</w:t>
      </w:r>
    </w:p>
    <w:p w14:paraId="173796B1" w14:textId="77777777" w:rsidR="00817341" w:rsidRPr="00817341" w:rsidRDefault="00817341" w:rsidP="00817341">
      <w:r w:rsidRPr="00817341">
        <w:rPr>
          <w:b/>
          <w:bCs/>
        </w:rPr>
        <w:t>13. Is there a minimum CGPA requirement?</w:t>
      </w:r>
      <w:r w:rsidRPr="00817341">
        <w:br/>
        <w:t>No, eligibility is based on thesis submission timeline + research output.</w:t>
      </w:r>
    </w:p>
    <w:p w14:paraId="4A9CC051" w14:textId="77777777" w:rsidR="00817341" w:rsidRPr="00817341" w:rsidRDefault="00817341" w:rsidP="00817341">
      <w:r w:rsidRPr="00817341">
        <w:rPr>
          <w:b/>
          <w:bCs/>
        </w:rPr>
        <w:t>14. Are international students eligible?</w:t>
      </w:r>
      <w:r w:rsidRPr="00817341">
        <w:br/>
        <w:t>Yes, same rules apply.</w:t>
      </w:r>
    </w:p>
    <w:p w14:paraId="7A8AD038" w14:textId="77777777" w:rsidR="00817341" w:rsidRPr="00817341" w:rsidRDefault="00817341" w:rsidP="00817341">
      <w:r w:rsidRPr="00817341">
        <w:rPr>
          <w:b/>
          <w:bCs/>
        </w:rPr>
        <w:t>15. Can a student already employed apply?</w:t>
      </w:r>
      <w:r w:rsidRPr="00817341">
        <w:br/>
        <w:t>No, the student must be a full-time PhD candidate at IITK.</w:t>
      </w:r>
    </w:p>
    <w:p w14:paraId="3A62EAA8" w14:textId="77777777" w:rsidR="00817341" w:rsidRPr="00817341" w:rsidRDefault="00817341" w:rsidP="00817341">
      <w:r w:rsidRPr="00817341">
        <w:rPr>
          <w:b/>
          <w:bCs/>
        </w:rPr>
        <w:t>16. Can students with disciplinary cases apply?</w:t>
      </w:r>
      <w:r w:rsidRPr="00817341">
        <w:br/>
        <w:t>Not until cleared.</w:t>
      </w:r>
    </w:p>
    <w:p w14:paraId="7FD101AC" w14:textId="6A44BD5E" w:rsidR="00817341" w:rsidRPr="00817341" w:rsidRDefault="00817341" w:rsidP="00817341">
      <w:r w:rsidRPr="00817341">
        <w:rPr>
          <w:b/>
          <w:bCs/>
        </w:rPr>
        <w:t>17. Is there an age limit for FARE?</w:t>
      </w:r>
      <w:r w:rsidRPr="00817341">
        <w:br/>
      </w:r>
      <w:r w:rsidR="006967E1">
        <w:t>No.</w:t>
      </w:r>
    </w:p>
    <w:p w14:paraId="103A311A" w14:textId="77777777" w:rsidR="00817341" w:rsidRPr="00817341" w:rsidRDefault="00817341" w:rsidP="00817341">
      <w:r w:rsidRPr="00817341">
        <w:rPr>
          <w:b/>
          <w:bCs/>
        </w:rPr>
        <w:t xml:space="preserve">18. Is thesis </w:t>
      </w:r>
      <w:proofErr w:type="spellStart"/>
      <w:r w:rsidRPr="00817341">
        <w:rPr>
          <w:b/>
          <w:bCs/>
        </w:rPr>
        <w:t>defense</w:t>
      </w:r>
      <w:proofErr w:type="spellEnd"/>
      <w:r w:rsidRPr="00817341">
        <w:rPr>
          <w:b/>
          <w:bCs/>
        </w:rPr>
        <w:t xml:space="preserve"> required before applying?</w:t>
      </w:r>
      <w:r w:rsidRPr="00817341">
        <w:br/>
        <w:t>No, only thesis submission is required.</w:t>
      </w:r>
    </w:p>
    <w:p w14:paraId="237A719D" w14:textId="77777777" w:rsidR="00817341" w:rsidRPr="00817341" w:rsidRDefault="00817341" w:rsidP="00817341">
      <w:r w:rsidRPr="00817341">
        <w:rPr>
          <w:b/>
          <w:bCs/>
        </w:rPr>
        <w:t>19. Can FARE be availed after provisional submission?</w:t>
      </w:r>
      <w:r w:rsidRPr="00817341">
        <w:br/>
        <w:t>Yes, if the full thesis is submitted and conditions are met.</w:t>
      </w:r>
    </w:p>
    <w:p w14:paraId="2B654C3C" w14:textId="77777777" w:rsidR="00817341" w:rsidRPr="00817341" w:rsidRDefault="00817341" w:rsidP="00817341">
      <w:r w:rsidRPr="00817341">
        <w:rPr>
          <w:b/>
          <w:bCs/>
        </w:rPr>
        <w:t>20. Who decides the final selection?</w:t>
      </w:r>
      <w:r w:rsidRPr="00817341">
        <w:br/>
        <w:t>The FARE Selection Committee under DOAA.</w:t>
      </w:r>
    </w:p>
    <w:p w14:paraId="682A561D" w14:textId="77777777" w:rsidR="00817341" w:rsidRPr="00817341" w:rsidRDefault="00000000" w:rsidP="00817341">
      <w:r>
        <w:pict w14:anchorId="7FD4E039">
          <v:rect id="_x0000_i1026" style="width:0;height:1.5pt" o:hrstd="t" o:hr="t" fillcolor="#a0a0a0" stroked="f"/>
        </w:pict>
      </w:r>
    </w:p>
    <w:p w14:paraId="3B3678D7" w14:textId="77777777" w:rsidR="00817341" w:rsidRPr="00817341" w:rsidRDefault="00817341" w:rsidP="00817341">
      <w:pPr>
        <w:rPr>
          <w:b/>
          <w:bCs/>
        </w:rPr>
      </w:pPr>
      <w:r w:rsidRPr="00817341">
        <w:rPr>
          <w:b/>
          <w:bCs/>
        </w:rPr>
        <w:t>Section 2: Application &amp; Process (21–40)</w:t>
      </w:r>
    </w:p>
    <w:p w14:paraId="33C6B5EF" w14:textId="77777777" w:rsidR="00817341" w:rsidRPr="00817341" w:rsidRDefault="00817341" w:rsidP="00817341">
      <w:r w:rsidRPr="00817341">
        <w:rPr>
          <w:b/>
          <w:bCs/>
        </w:rPr>
        <w:t>21. How do I apply for FARE?</w:t>
      </w:r>
      <w:r w:rsidRPr="00817341">
        <w:br/>
        <w:t xml:space="preserve">Through prescribed form endorsed by supervisor and </w:t>
      </w:r>
      <w:proofErr w:type="spellStart"/>
      <w:r w:rsidRPr="00817341">
        <w:t>HoD</w:t>
      </w:r>
      <w:proofErr w:type="spellEnd"/>
      <w:r w:rsidRPr="00817341">
        <w:t>.</w:t>
      </w:r>
    </w:p>
    <w:p w14:paraId="693E65E4" w14:textId="77777777" w:rsidR="00817341" w:rsidRPr="00817341" w:rsidRDefault="00817341" w:rsidP="00817341">
      <w:r w:rsidRPr="00817341">
        <w:rPr>
          <w:b/>
          <w:bCs/>
        </w:rPr>
        <w:t>22. When should the application be submitted?</w:t>
      </w:r>
      <w:r w:rsidRPr="00817341">
        <w:br/>
        <w:t>Within 3 months of thesis submission.</w:t>
      </w:r>
    </w:p>
    <w:p w14:paraId="19D7D464" w14:textId="77777777" w:rsidR="00817341" w:rsidRPr="00817341" w:rsidRDefault="00817341" w:rsidP="00817341">
      <w:r w:rsidRPr="00817341">
        <w:rPr>
          <w:b/>
          <w:bCs/>
        </w:rPr>
        <w:t>23. Where is the application submitted?</w:t>
      </w:r>
      <w:r w:rsidRPr="00817341">
        <w:br/>
        <w:t>To the DOAA office.</w:t>
      </w:r>
    </w:p>
    <w:p w14:paraId="07FBBDC6" w14:textId="77777777" w:rsidR="00817341" w:rsidRPr="00817341" w:rsidRDefault="00817341" w:rsidP="00817341">
      <w:r w:rsidRPr="00817341">
        <w:rPr>
          <w:b/>
          <w:bCs/>
        </w:rPr>
        <w:t>24. Do I need both hard and soft copies?</w:t>
      </w:r>
      <w:r w:rsidRPr="00817341">
        <w:br/>
        <w:t>Yes, as per DOAA guidelines.</w:t>
      </w:r>
    </w:p>
    <w:p w14:paraId="5FAC064E" w14:textId="77777777" w:rsidR="00817341" w:rsidRPr="00817341" w:rsidRDefault="00817341" w:rsidP="00817341">
      <w:r w:rsidRPr="00817341">
        <w:rPr>
          <w:b/>
          <w:bCs/>
        </w:rPr>
        <w:t>25. Is online application accepted?</w:t>
      </w:r>
      <w:r w:rsidRPr="00817341">
        <w:br/>
        <w:t>Yes, email submission is possible.</w:t>
      </w:r>
    </w:p>
    <w:p w14:paraId="657AD312" w14:textId="77777777" w:rsidR="00817341" w:rsidRPr="00817341" w:rsidRDefault="00817341" w:rsidP="00817341">
      <w:r w:rsidRPr="00817341">
        <w:rPr>
          <w:b/>
          <w:bCs/>
        </w:rPr>
        <w:t>26. Can I apply before thesis submission?</w:t>
      </w:r>
      <w:r w:rsidRPr="00817341">
        <w:br/>
        <w:t>No, thesis submission is mandatory.</w:t>
      </w:r>
    </w:p>
    <w:p w14:paraId="34005998" w14:textId="77777777" w:rsidR="00817341" w:rsidRPr="00817341" w:rsidRDefault="00817341" w:rsidP="00817341">
      <w:r w:rsidRPr="00817341">
        <w:rPr>
          <w:b/>
          <w:bCs/>
        </w:rPr>
        <w:t>27. Do I need supervisor approval?</w:t>
      </w:r>
      <w:r w:rsidRPr="00817341">
        <w:br/>
        <w:t>Yes, application must be signed by supervisor.</w:t>
      </w:r>
    </w:p>
    <w:p w14:paraId="0C79DFF5" w14:textId="77777777" w:rsidR="00817341" w:rsidRPr="00817341" w:rsidRDefault="00817341" w:rsidP="00817341">
      <w:r w:rsidRPr="00817341">
        <w:rPr>
          <w:b/>
          <w:bCs/>
        </w:rPr>
        <w:t xml:space="preserve">28. Do I need </w:t>
      </w:r>
      <w:proofErr w:type="spellStart"/>
      <w:r w:rsidRPr="00817341">
        <w:rPr>
          <w:b/>
          <w:bCs/>
        </w:rPr>
        <w:t>HoD</w:t>
      </w:r>
      <w:proofErr w:type="spellEnd"/>
      <w:r w:rsidRPr="00817341">
        <w:rPr>
          <w:b/>
          <w:bCs/>
        </w:rPr>
        <w:t xml:space="preserve"> approval?</w:t>
      </w:r>
      <w:r w:rsidRPr="00817341">
        <w:br/>
        <w:t>Yes, endorsement is required.</w:t>
      </w:r>
    </w:p>
    <w:p w14:paraId="3A917546" w14:textId="77777777" w:rsidR="00817341" w:rsidRPr="00817341" w:rsidRDefault="00817341" w:rsidP="00817341">
      <w:r w:rsidRPr="00817341">
        <w:rPr>
          <w:b/>
          <w:bCs/>
        </w:rPr>
        <w:t>29. Can multiple students from same department apply?</w:t>
      </w:r>
      <w:r w:rsidRPr="00817341">
        <w:br/>
        <w:t>Yes, no restriction.</w:t>
      </w:r>
    </w:p>
    <w:p w14:paraId="794CCBE7" w14:textId="77777777" w:rsidR="00817341" w:rsidRPr="00817341" w:rsidRDefault="00817341" w:rsidP="00817341">
      <w:r w:rsidRPr="00817341">
        <w:rPr>
          <w:b/>
          <w:bCs/>
        </w:rPr>
        <w:t>30. When will I receive confirmation?</w:t>
      </w:r>
      <w:r w:rsidRPr="00817341">
        <w:br/>
        <w:t>After verification by DOAA.</w:t>
      </w:r>
    </w:p>
    <w:p w14:paraId="12375615" w14:textId="77777777" w:rsidR="00817341" w:rsidRPr="00817341" w:rsidRDefault="00817341" w:rsidP="00817341">
      <w:r w:rsidRPr="00817341">
        <w:rPr>
          <w:b/>
          <w:bCs/>
        </w:rPr>
        <w:t>31. How will I be informed?</w:t>
      </w:r>
      <w:r w:rsidRPr="00817341">
        <w:br/>
        <w:t>By official email from DOAA.</w:t>
      </w:r>
    </w:p>
    <w:p w14:paraId="6FEE0C2A" w14:textId="77777777" w:rsidR="00817341" w:rsidRPr="00817341" w:rsidRDefault="00817341" w:rsidP="00817341">
      <w:r w:rsidRPr="00817341">
        <w:rPr>
          <w:b/>
          <w:bCs/>
        </w:rPr>
        <w:lastRenderedPageBreak/>
        <w:t>32. What happens after approval?</w:t>
      </w:r>
      <w:r w:rsidRPr="00817341">
        <w:br/>
        <w:t>Offer letter is issued.</w:t>
      </w:r>
    </w:p>
    <w:p w14:paraId="1A558B5D" w14:textId="77777777" w:rsidR="00817341" w:rsidRPr="00817341" w:rsidRDefault="00817341" w:rsidP="00817341">
      <w:r w:rsidRPr="00817341">
        <w:rPr>
          <w:b/>
          <w:bCs/>
        </w:rPr>
        <w:t>33. Do I need to join immediately?</w:t>
      </w:r>
      <w:r w:rsidRPr="00817341">
        <w:br/>
        <w:t>Yes, within 15 days of FARE ID issuance.</w:t>
      </w:r>
    </w:p>
    <w:p w14:paraId="5ED03C09" w14:textId="77777777" w:rsidR="00817341" w:rsidRPr="00817341" w:rsidRDefault="00817341" w:rsidP="00817341">
      <w:r w:rsidRPr="00817341">
        <w:rPr>
          <w:b/>
          <w:bCs/>
        </w:rPr>
        <w:t>34. Can I defer joining?</w:t>
      </w:r>
      <w:r w:rsidRPr="00817341">
        <w:br/>
        <w:t>No, deferment is not allowed.</w:t>
      </w:r>
    </w:p>
    <w:p w14:paraId="759C0985" w14:textId="77777777" w:rsidR="00817341" w:rsidRPr="00817341" w:rsidRDefault="00817341" w:rsidP="00817341">
      <w:r w:rsidRPr="00817341">
        <w:rPr>
          <w:b/>
          <w:bCs/>
        </w:rPr>
        <w:t>35. What documents are needed?</w:t>
      </w:r>
      <w:r w:rsidRPr="00817341">
        <w:br/>
        <w:t>Application form, thesis submission proof, publication proof.</w:t>
      </w:r>
    </w:p>
    <w:p w14:paraId="7E2634DD" w14:textId="77777777" w:rsidR="00817341" w:rsidRPr="00817341" w:rsidRDefault="00817341" w:rsidP="00817341">
      <w:r w:rsidRPr="00817341">
        <w:rPr>
          <w:b/>
          <w:bCs/>
        </w:rPr>
        <w:t>36. Can I apply if my paper is under review?</w:t>
      </w:r>
      <w:r w:rsidRPr="00817341">
        <w:br/>
        <w:t>No, only accepted/published papers count.</w:t>
      </w:r>
    </w:p>
    <w:p w14:paraId="1AC704BD" w14:textId="77777777" w:rsidR="00817341" w:rsidRPr="00817341" w:rsidRDefault="00817341" w:rsidP="00817341">
      <w:r w:rsidRPr="00817341">
        <w:rPr>
          <w:b/>
          <w:bCs/>
        </w:rPr>
        <w:t>37. Can I reapply if rejected?</w:t>
      </w:r>
      <w:r w:rsidRPr="00817341">
        <w:br/>
        <w:t>Yes, within 3 months window if eligibility improves.</w:t>
      </w:r>
    </w:p>
    <w:p w14:paraId="600D8347" w14:textId="77777777" w:rsidR="00817341" w:rsidRPr="00817341" w:rsidRDefault="00817341" w:rsidP="00817341">
      <w:r w:rsidRPr="00817341">
        <w:rPr>
          <w:b/>
          <w:bCs/>
        </w:rPr>
        <w:t>38. Do I need a joining report?</w:t>
      </w:r>
      <w:r w:rsidRPr="00817341">
        <w:br/>
        <w:t>Yes, mandatory at time of joining.</w:t>
      </w:r>
    </w:p>
    <w:p w14:paraId="0172129D" w14:textId="77777777" w:rsidR="00817341" w:rsidRPr="00817341" w:rsidRDefault="00817341" w:rsidP="00817341">
      <w:r w:rsidRPr="00817341">
        <w:rPr>
          <w:b/>
          <w:bCs/>
        </w:rPr>
        <w:t xml:space="preserve">39. Is “Leave till </w:t>
      </w:r>
      <w:proofErr w:type="spellStart"/>
      <w:r w:rsidRPr="00817341">
        <w:rPr>
          <w:b/>
          <w:bCs/>
        </w:rPr>
        <w:t>Defense</w:t>
      </w:r>
      <w:proofErr w:type="spellEnd"/>
      <w:r w:rsidRPr="00817341">
        <w:rPr>
          <w:b/>
          <w:bCs/>
        </w:rPr>
        <w:t>” required?</w:t>
      </w:r>
      <w:r w:rsidRPr="00817341">
        <w:br/>
        <w:t xml:space="preserve">Yes, office order for leave till </w:t>
      </w:r>
      <w:proofErr w:type="spellStart"/>
      <w:r w:rsidRPr="00817341">
        <w:t>defense</w:t>
      </w:r>
      <w:proofErr w:type="spellEnd"/>
      <w:r w:rsidRPr="00817341">
        <w:t xml:space="preserve"> must be submitted.</w:t>
      </w:r>
    </w:p>
    <w:p w14:paraId="1040C005" w14:textId="77777777" w:rsidR="00817341" w:rsidRPr="00817341" w:rsidRDefault="00817341" w:rsidP="00817341">
      <w:r w:rsidRPr="00817341">
        <w:rPr>
          <w:b/>
          <w:bCs/>
        </w:rPr>
        <w:t>40. Will I get a unique FARE ID?</w:t>
      </w:r>
      <w:r w:rsidRPr="00817341">
        <w:br/>
        <w:t>Yes, different from your roll number.</w:t>
      </w:r>
    </w:p>
    <w:p w14:paraId="1F132F06" w14:textId="77777777" w:rsidR="00817341" w:rsidRPr="00817341" w:rsidRDefault="00000000" w:rsidP="00817341">
      <w:r>
        <w:pict w14:anchorId="24AAEB23">
          <v:rect id="_x0000_i1027" style="width:0;height:1.5pt" o:hrstd="t" o:hr="t" fillcolor="#a0a0a0" stroked="f"/>
        </w:pict>
      </w:r>
    </w:p>
    <w:p w14:paraId="3DFFC8CB" w14:textId="77777777" w:rsidR="00817341" w:rsidRPr="00817341" w:rsidRDefault="00817341" w:rsidP="00817341">
      <w:pPr>
        <w:rPr>
          <w:b/>
          <w:bCs/>
        </w:rPr>
      </w:pPr>
      <w:r w:rsidRPr="00817341">
        <w:rPr>
          <w:b/>
          <w:bCs/>
        </w:rPr>
        <w:t>Section 3: Fellowship Rules &amp; Benefits (41–60)</w:t>
      </w:r>
    </w:p>
    <w:p w14:paraId="18C6DA25" w14:textId="77777777" w:rsidR="00817341" w:rsidRPr="00817341" w:rsidRDefault="00817341" w:rsidP="00817341">
      <w:r w:rsidRPr="00817341">
        <w:rPr>
          <w:b/>
          <w:bCs/>
        </w:rPr>
        <w:t>41. What is the fellowship amount?</w:t>
      </w:r>
      <w:r w:rsidRPr="00817341">
        <w:br/>
        <w:t>INR 80,000/month + HRA.</w:t>
      </w:r>
    </w:p>
    <w:p w14:paraId="1FAB76B0" w14:textId="77777777" w:rsidR="00817341" w:rsidRPr="00817341" w:rsidRDefault="00817341" w:rsidP="00817341">
      <w:r w:rsidRPr="00817341">
        <w:rPr>
          <w:b/>
          <w:bCs/>
        </w:rPr>
        <w:t xml:space="preserve">42. For how long </w:t>
      </w:r>
      <w:proofErr w:type="gramStart"/>
      <w:r w:rsidRPr="00817341">
        <w:rPr>
          <w:b/>
          <w:bCs/>
        </w:rPr>
        <w:t>is it</w:t>
      </w:r>
      <w:proofErr w:type="gramEnd"/>
      <w:r w:rsidRPr="00817341">
        <w:rPr>
          <w:b/>
          <w:bCs/>
        </w:rPr>
        <w:t xml:space="preserve"> awarded?</w:t>
      </w:r>
      <w:r w:rsidRPr="00817341">
        <w:br/>
        <w:t>Maximum 12 months.</w:t>
      </w:r>
    </w:p>
    <w:p w14:paraId="0FF50F17" w14:textId="77777777" w:rsidR="00817341" w:rsidRPr="00817341" w:rsidRDefault="00817341" w:rsidP="00817341">
      <w:r w:rsidRPr="00817341">
        <w:rPr>
          <w:b/>
          <w:bCs/>
        </w:rPr>
        <w:t>43. Is the duration pro-rata?</w:t>
      </w:r>
      <w:r w:rsidRPr="00817341">
        <w:br/>
        <w:t>Yes, if thesis submitted after 5 years.</w:t>
      </w:r>
    </w:p>
    <w:p w14:paraId="47508DF7" w14:textId="77777777" w:rsidR="00817341" w:rsidRPr="00817341" w:rsidRDefault="00817341" w:rsidP="00817341">
      <w:r w:rsidRPr="00817341">
        <w:rPr>
          <w:b/>
          <w:bCs/>
        </w:rPr>
        <w:t>44. Is HRA included?</w:t>
      </w:r>
      <w:r w:rsidRPr="00817341">
        <w:br/>
        <w:t>Yes, at prevailing rates.</w:t>
      </w:r>
    </w:p>
    <w:p w14:paraId="786327CD" w14:textId="77777777" w:rsidR="00817341" w:rsidRPr="00817341" w:rsidRDefault="00817341" w:rsidP="00817341">
      <w:r w:rsidRPr="00817341">
        <w:rPr>
          <w:b/>
          <w:bCs/>
        </w:rPr>
        <w:t>45. Can I get hostel accommodation?</w:t>
      </w:r>
      <w:r w:rsidRPr="00817341">
        <w:br/>
        <w:t>No, FARE Fellows must vacate.</w:t>
      </w:r>
    </w:p>
    <w:p w14:paraId="0EFAD2F8" w14:textId="77777777" w:rsidR="00817341" w:rsidRPr="00817341" w:rsidRDefault="00817341" w:rsidP="00817341">
      <w:r w:rsidRPr="00817341">
        <w:rPr>
          <w:b/>
          <w:bCs/>
        </w:rPr>
        <w:t>46. Can married scholars get HRA?</w:t>
      </w:r>
      <w:r w:rsidRPr="00817341">
        <w:br/>
        <w:t>Yes, as per rules.</w:t>
      </w:r>
    </w:p>
    <w:p w14:paraId="477C325C" w14:textId="77777777" w:rsidR="00817341" w:rsidRPr="00817341" w:rsidRDefault="00817341" w:rsidP="00817341">
      <w:r w:rsidRPr="00817341">
        <w:rPr>
          <w:b/>
          <w:bCs/>
        </w:rPr>
        <w:t>47. Can I extend beyond 12 months?</w:t>
      </w:r>
      <w:r w:rsidRPr="00817341">
        <w:br/>
        <w:t>No, no extension possible.</w:t>
      </w:r>
    </w:p>
    <w:p w14:paraId="02A4CB18" w14:textId="77777777" w:rsidR="00817341" w:rsidRPr="00817341" w:rsidRDefault="00817341" w:rsidP="00817341">
      <w:r w:rsidRPr="00817341">
        <w:rPr>
          <w:b/>
          <w:bCs/>
        </w:rPr>
        <w:t>48. Is FARE convertible to postdoc?</w:t>
      </w:r>
      <w:r w:rsidRPr="00817341">
        <w:br/>
        <w:t>No, it is separate.</w:t>
      </w:r>
    </w:p>
    <w:p w14:paraId="070FF8C4" w14:textId="77777777" w:rsidR="00817341" w:rsidRPr="00817341" w:rsidRDefault="00817341" w:rsidP="00817341">
      <w:r w:rsidRPr="00817341">
        <w:rPr>
          <w:b/>
          <w:bCs/>
        </w:rPr>
        <w:t>49. Can FARE run with another fellowship?</w:t>
      </w:r>
      <w:r w:rsidRPr="00817341">
        <w:br/>
        <w:t>No, dual benefits not allowed.</w:t>
      </w:r>
    </w:p>
    <w:p w14:paraId="0AC72EA8" w14:textId="77777777" w:rsidR="00817341" w:rsidRPr="00817341" w:rsidRDefault="00817341" w:rsidP="00817341">
      <w:r w:rsidRPr="00817341">
        <w:rPr>
          <w:b/>
          <w:bCs/>
        </w:rPr>
        <w:t>50. What is the contingency amount?</w:t>
      </w:r>
      <w:r w:rsidRPr="00817341">
        <w:br/>
        <w:t>INR 1.5 lakhs/year (pro-rata).</w:t>
      </w:r>
    </w:p>
    <w:p w14:paraId="16559706" w14:textId="77777777" w:rsidR="00817341" w:rsidRPr="00817341" w:rsidRDefault="00817341" w:rsidP="00817341">
      <w:r w:rsidRPr="00817341">
        <w:rPr>
          <w:b/>
          <w:bCs/>
        </w:rPr>
        <w:t>51. How can it be used?</w:t>
      </w:r>
      <w:r w:rsidRPr="00817341">
        <w:br/>
        <w:t>Books, conferences, publications, travel, etc.</w:t>
      </w:r>
    </w:p>
    <w:p w14:paraId="6C8F8E02" w14:textId="77777777" w:rsidR="00817341" w:rsidRPr="00817341" w:rsidRDefault="00817341" w:rsidP="00817341">
      <w:r w:rsidRPr="00817341">
        <w:rPr>
          <w:b/>
          <w:bCs/>
        </w:rPr>
        <w:t>52. Is contingency transferable to next year?</w:t>
      </w:r>
      <w:r w:rsidRPr="00817341">
        <w:br/>
        <w:t>No, limited to fellowship period.</w:t>
      </w:r>
    </w:p>
    <w:p w14:paraId="5A47CAF3" w14:textId="77777777" w:rsidR="00817341" w:rsidRPr="00817341" w:rsidRDefault="00817341" w:rsidP="00817341">
      <w:r w:rsidRPr="00817341">
        <w:rPr>
          <w:b/>
          <w:bCs/>
        </w:rPr>
        <w:t>53. Can I use contingency for equipment?</w:t>
      </w:r>
      <w:r w:rsidRPr="00817341">
        <w:br/>
        <w:t>Yes, minor equipment/software allowed.</w:t>
      </w:r>
    </w:p>
    <w:p w14:paraId="0F41BF98" w14:textId="77777777" w:rsidR="00817341" w:rsidRPr="00817341" w:rsidRDefault="00817341" w:rsidP="00817341">
      <w:r w:rsidRPr="00817341">
        <w:rPr>
          <w:b/>
          <w:bCs/>
        </w:rPr>
        <w:t>54. Can I claim food expenses from contingency?</w:t>
      </w:r>
      <w:r w:rsidRPr="00817341">
        <w:br/>
        <w:t>No, not allowed.</w:t>
      </w:r>
    </w:p>
    <w:p w14:paraId="685FF299" w14:textId="77777777" w:rsidR="00817341" w:rsidRPr="00817341" w:rsidRDefault="00817341" w:rsidP="00817341">
      <w:r w:rsidRPr="00817341">
        <w:rPr>
          <w:b/>
          <w:bCs/>
        </w:rPr>
        <w:t>55. Can contingency be used for personal travel?</w:t>
      </w:r>
      <w:r w:rsidRPr="00817341">
        <w:br/>
        <w:t>No, only academic/research travel.</w:t>
      </w:r>
    </w:p>
    <w:p w14:paraId="43EAC341" w14:textId="77777777" w:rsidR="00817341" w:rsidRPr="00817341" w:rsidRDefault="00817341" w:rsidP="00817341">
      <w:r w:rsidRPr="00817341">
        <w:rPr>
          <w:b/>
          <w:bCs/>
        </w:rPr>
        <w:t>56. Can I use funds for sample analysis?</w:t>
      </w:r>
      <w:r w:rsidRPr="00817341">
        <w:br/>
        <w:t xml:space="preserve">Yes, if </w:t>
      </w:r>
      <w:proofErr w:type="gramStart"/>
      <w:r w:rsidRPr="00817341">
        <w:t>research-related</w:t>
      </w:r>
      <w:proofErr w:type="gramEnd"/>
      <w:r w:rsidRPr="00817341">
        <w:t>.</w:t>
      </w:r>
    </w:p>
    <w:p w14:paraId="20516F21" w14:textId="77777777" w:rsidR="00817341" w:rsidRPr="00817341" w:rsidRDefault="00817341" w:rsidP="00817341">
      <w:r w:rsidRPr="00817341">
        <w:rPr>
          <w:b/>
          <w:bCs/>
        </w:rPr>
        <w:t>57. Can contingency cover conference registration?</w:t>
      </w:r>
      <w:r w:rsidRPr="00817341">
        <w:br/>
        <w:t>Yes, if approved.</w:t>
      </w:r>
    </w:p>
    <w:p w14:paraId="6F2108A5" w14:textId="77777777" w:rsidR="00817341" w:rsidRPr="00817341" w:rsidRDefault="00817341" w:rsidP="00817341">
      <w:r w:rsidRPr="00817341">
        <w:rPr>
          <w:b/>
          <w:bCs/>
        </w:rPr>
        <w:t>58. Can I use contingency for medical insurance?</w:t>
      </w:r>
      <w:r w:rsidRPr="00817341">
        <w:br/>
        <w:t>Yes, reimbursement up to INR 5000 allowed.</w:t>
      </w:r>
    </w:p>
    <w:p w14:paraId="6155A2F7" w14:textId="77777777" w:rsidR="00817341" w:rsidRPr="00817341" w:rsidRDefault="00817341" w:rsidP="00817341">
      <w:r w:rsidRPr="00817341">
        <w:rPr>
          <w:b/>
          <w:bCs/>
        </w:rPr>
        <w:t>59. Do I get health facilities of IITK?</w:t>
      </w:r>
      <w:r w:rsidRPr="00817341">
        <w:br/>
        <w:t>Yes, same as PhD students (excluding insurance).</w:t>
      </w:r>
    </w:p>
    <w:p w14:paraId="2D59D5D8" w14:textId="77777777" w:rsidR="00817341" w:rsidRPr="00817341" w:rsidRDefault="00817341" w:rsidP="00817341">
      <w:r w:rsidRPr="00817341">
        <w:rPr>
          <w:b/>
          <w:bCs/>
        </w:rPr>
        <w:t>60. Will I get an official certificate?</w:t>
      </w:r>
      <w:r w:rsidRPr="00817341">
        <w:br/>
        <w:t>Yes, issued on completion.</w:t>
      </w:r>
    </w:p>
    <w:p w14:paraId="6A6D7976" w14:textId="77777777" w:rsidR="00817341" w:rsidRPr="00817341" w:rsidRDefault="00000000" w:rsidP="00817341">
      <w:r>
        <w:pict w14:anchorId="4C0B5E14">
          <v:rect id="_x0000_i1028" style="width:0;height:1.5pt" o:hrstd="t" o:hr="t" fillcolor="#a0a0a0" stroked="f"/>
        </w:pict>
      </w:r>
    </w:p>
    <w:p w14:paraId="04D99457" w14:textId="77777777" w:rsidR="00817341" w:rsidRPr="00817341" w:rsidRDefault="00817341" w:rsidP="00817341">
      <w:pPr>
        <w:rPr>
          <w:b/>
          <w:bCs/>
        </w:rPr>
      </w:pPr>
      <w:r w:rsidRPr="00817341">
        <w:rPr>
          <w:b/>
          <w:bCs/>
        </w:rPr>
        <w:t>Section 4: Leave Rules (61–80)</w:t>
      </w:r>
    </w:p>
    <w:p w14:paraId="2A1C735F" w14:textId="77777777" w:rsidR="00817341" w:rsidRPr="00817341" w:rsidRDefault="00817341" w:rsidP="00817341">
      <w:r w:rsidRPr="00817341">
        <w:rPr>
          <w:b/>
          <w:bCs/>
        </w:rPr>
        <w:t>61. How many academic leave days are allowed?</w:t>
      </w:r>
      <w:r w:rsidRPr="00817341">
        <w:br/>
        <w:t>30 days (pro-rata, 2.5 days/month).</w:t>
      </w:r>
    </w:p>
    <w:p w14:paraId="2082CBF8" w14:textId="77777777" w:rsidR="00817341" w:rsidRPr="00817341" w:rsidRDefault="00817341" w:rsidP="00817341">
      <w:r w:rsidRPr="00817341">
        <w:rPr>
          <w:b/>
          <w:bCs/>
        </w:rPr>
        <w:t>62. How many personal leave days are allowed?</w:t>
      </w:r>
      <w:r w:rsidRPr="00817341">
        <w:br/>
        <w:t>30 days (pro-rata).</w:t>
      </w:r>
    </w:p>
    <w:p w14:paraId="54D7B55F" w14:textId="77777777" w:rsidR="00817341" w:rsidRPr="00817341" w:rsidRDefault="00817341" w:rsidP="00817341">
      <w:r w:rsidRPr="00817341">
        <w:rPr>
          <w:b/>
          <w:bCs/>
        </w:rPr>
        <w:t>63. How many casual leave days are allowed?</w:t>
      </w:r>
      <w:r w:rsidRPr="00817341">
        <w:br/>
        <w:t>8 days.</w:t>
      </w:r>
    </w:p>
    <w:p w14:paraId="7255D3E7" w14:textId="77777777" w:rsidR="00817341" w:rsidRPr="00817341" w:rsidRDefault="00817341" w:rsidP="00817341">
      <w:r w:rsidRPr="00817341">
        <w:rPr>
          <w:b/>
          <w:bCs/>
        </w:rPr>
        <w:t>64. How many medical leave days?</w:t>
      </w:r>
      <w:r w:rsidRPr="00817341">
        <w:br/>
        <w:t>20 days (without pay).</w:t>
      </w:r>
    </w:p>
    <w:p w14:paraId="61AF2F50" w14:textId="77777777" w:rsidR="00817341" w:rsidRPr="00817341" w:rsidRDefault="00817341" w:rsidP="00817341">
      <w:r w:rsidRPr="00817341">
        <w:rPr>
          <w:b/>
          <w:bCs/>
        </w:rPr>
        <w:t>65. Maternity leave duration?</w:t>
      </w:r>
      <w:r w:rsidRPr="00817341">
        <w:br/>
        <w:t>Up to 3 months.</w:t>
      </w:r>
    </w:p>
    <w:p w14:paraId="18B70D92" w14:textId="77777777" w:rsidR="00817341" w:rsidRPr="00817341" w:rsidRDefault="00817341" w:rsidP="00817341">
      <w:r w:rsidRPr="00817341">
        <w:rPr>
          <w:b/>
          <w:bCs/>
        </w:rPr>
        <w:t xml:space="preserve">66. Miscarriage </w:t>
      </w:r>
      <w:proofErr w:type="gramStart"/>
      <w:r w:rsidRPr="00817341">
        <w:rPr>
          <w:b/>
          <w:bCs/>
        </w:rPr>
        <w:t>leave</w:t>
      </w:r>
      <w:proofErr w:type="gramEnd"/>
      <w:r w:rsidRPr="00817341">
        <w:rPr>
          <w:b/>
          <w:bCs/>
        </w:rPr>
        <w:t>?</w:t>
      </w:r>
      <w:r w:rsidRPr="00817341">
        <w:br/>
        <w:t>Up to 6 weeks with medical proof.</w:t>
      </w:r>
    </w:p>
    <w:p w14:paraId="41905708" w14:textId="77777777" w:rsidR="00817341" w:rsidRPr="00817341" w:rsidRDefault="00817341" w:rsidP="00817341">
      <w:r w:rsidRPr="00817341">
        <w:rPr>
          <w:b/>
          <w:bCs/>
        </w:rPr>
        <w:t>67. Can academic leave be merged with personal leave?</w:t>
      </w:r>
      <w:r w:rsidRPr="00817341">
        <w:br/>
        <w:t>Yes.</w:t>
      </w:r>
    </w:p>
    <w:p w14:paraId="5967A233" w14:textId="77777777" w:rsidR="00817341" w:rsidRPr="00817341" w:rsidRDefault="00817341" w:rsidP="00817341">
      <w:r w:rsidRPr="00817341">
        <w:rPr>
          <w:b/>
          <w:bCs/>
        </w:rPr>
        <w:t>68. Can casual leave be merged?</w:t>
      </w:r>
      <w:r w:rsidRPr="00817341">
        <w:br/>
        <w:t>No.</w:t>
      </w:r>
    </w:p>
    <w:p w14:paraId="77C665A0" w14:textId="77777777" w:rsidR="00817341" w:rsidRPr="00817341" w:rsidRDefault="00817341" w:rsidP="00817341">
      <w:r w:rsidRPr="00817341">
        <w:rPr>
          <w:b/>
          <w:bCs/>
        </w:rPr>
        <w:t>69. What is the max continuous leave in first 6 months?</w:t>
      </w:r>
      <w:r w:rsidRPr="00817341">
        <w:br/>
        <w:t>30 days (15 academic + 15 personal).</w:t>
      </w:r>
    </w:p>
    <w:p w14:paraId="1135A8EF" w14:textId="77777777" w:rsidR="00817341" w:rsidRPr="00817341" w:rsidRDefault="00817341" w:rsidP="00817341">
      <w:r w:rsidRPr="00817341">
        <w:rPr>
          <w:b/>
          <w:bCs/>
        </w:rPr>
        <w:lastRenderedPageBreak/>
        <w:t>70. Do public holidays count in casual leave?</w:t>
      </w:r>
      <w:r w:rsidRPr="00817341">
        <w:br/>
        <w:t>No.</w:t>
      </w:r>
    </w:p>
    <w:p w14:paraId="529E8B66" w14:textId="77777777" w:rsidR="00817341" w:rsidRPr="00817341" w:rsidRDefault="00817341" w:rsidP="00817341">
      <w:r w:rsidRPr="00817341">
        <w:rPr>
          <w:b/>
          <w:bCs/>
        </w:rPr>
        <w:t>71. Is leave beyond entitlement allowed?</w:t>
      </w:r>
      <w:r w:rsidRPr="00817341">
        <w:br/>
      </w:r>
      <w:proofErr w:type="gramStart"/>
      <w:r w:rsidRPr="00817341">
        <w:t>Yes, but</w:t>
      </w:r>
      <w:proofErr w:type="gramEnd"/>
      <w:r w:rsidRPr="00817341">
        <w:t xml:space="preserve"> treated as unpaid leave.</w:t>
      </w:r>
    </w:p>
    <w:p w14:paraId="2756B933" w14:textId="77777777" w:rsidR="00817341" w:rsidRPr="00817341" w:rsidRDefault="00817341" w:rsidP="00817341">
      <w:r w:rsidRPr="00817341">
        <w:rPr>
          <w:b/>
          <w:bCs/>
        </w:rPr>
        <w:t>72. Does unpaid leave extend fellowship?</w:t>
      </w:r>
      <w:r w:rsidRPr="00817341">
        <w:br/>
        <w:t>No.</w:t>
      </w:r>
    </w:p>
    <w:p w14:paraId="450B97A5" w14:textId="6212C434" w:rsidR="00817341" w:rsidRPr="00817341" w:rsidRDefault="00817341" w:rsidP="00817341">
      <w:r w:rsidRPr="00817341">
        <w:rPr>
          <w:b/>
          <w:bCs/>
        </w:rPr>
        <w:t>73. Who approves leave?</w:t>
      </w:r>
      <w:r w:rsidRPr="00817341">
        <w:br/>
      </w:r>
      <w:r>
        <w:t xml:space="preserve">By </w:t>
      </w:r>
      <w:r w:rsidRPr="00817341">
        <w:t>DOAA</w:t>
      </w:r>
      <w:r>
        <w:t xml:space="preserve"> office.</w:t>
      </w:r>
    </w:p>
    <w:p w14:paraId="68C55EAB" w14:textId="77777777" w:rsidR="00817341" w:rsidRPr="00817341" w:rsidRDefault="00817341" w:rsidP="00817341">
      <w:r w:rsidRPr="00817341">
        <w:rPr>
          <w:b/>
          <w:bCs/>
        </w:rPr>
        <w:t>74. Can I apply retroactively?</w:t>
      </w:r>
      <w:r w:rsidRPr="00817341">
        <w:br/>
        <w:t>No, prior approval needed.</w:t>
      </w:r>
    </w:p>
    <w:p w14:paraId="76CDBC21" w14:textId="77777777" w:rsidR="00817341" w:rsidRPr="00817341" w:rsidRDefault="00817341" w:rsidP="00817341">
      <w:r w:rsidRPr="00817341">
        <w:rPr>
          <w:b/>
          <w:bCs/>
        </w:rPr>
        <w:t>75. Can I travel abroad during leave?</w:t>
      </w:r>
      <w:r w:rsidRPr="00817341">
        <w:br/>
        <w:t>Yes, with prior approval.</w:t>
      </w:r>
    </w:p>
    <w:p w14:paraId="4DB74169" w14:textId="77777777" w:rsidR="00817341" w:rsidRPr="00817341" w:rsidRDefault="00817341" w:rsidP="00817341">
      <w:r w:rsidRPr="00817341">
        <w:rPr>
          <w:b/>
          <w:bCs/>
        </w:rPr>
        <w:t>76. Are weekends counted in leave?</w:t>
      </w:r>
      <w:r w:rsidRPr="00817341">
        <w:br/>
        <w:t>Yes, if included in applied duration.</w:t>
      </w:r>
    </w:p>
    <w:p w14:paraId="0A554A11" w14:textId="77777777" w:rsidR="00817341" w:rsidRPr="00817341" w:rsidRDefault="00817341" w:rsidP="00817341">
      <w:r w:rsidRPr="00817341">
        <w:rPr>
          <w:b/>
          <w:bCs/>
        </w:rPr>
        <w:t>77. Can I encash unused leave?</w:t>
      </w:r>
      <w:r w:rsidRPr="00817341">
        <w:br/>
        <w:t>No.</w:t>
      </w:r>
    </w:p>
    <w:p w14:paraId="05071764" w14:textId="77777777" w:rsidR="00817341" w:rsidRPr="00817341" w:rsidRDefault="00817341" w:rsidP="00817341">
      <w:r w:rsidRPr="00817341">
        <w:rPr>
          <w:b/>
          <w:bCs/>
        </w:rPr>
        <w:t xml:space="preserve">78. Can I apply leave during thesis </w:t>
      </w:r>
      <w:proofErr w:type="spellStart"/>
      <w:r w:rsidRPr="00817341">
        <w:rPr>
          <w:b/>
          <w:bCs/>
        </w:rPr>
        <w:t>defense</w:t>
      </w:r>
      <w:proofErr w:type="spellEnd"/>
      <w:r w:rsidRPr="00817341">
        <w:rPr>
          <w:b/>
          <w:bCs/>
        </w:rPr>
        <w:t xml:space="preserve"> process?</w:t>
      </w:r>
      <w:r w:rsidRPr="00817341">
        <w:br/>
        <w:t>Yes, but only within entitlement.</w:t>
      </w:r>
    </w:p>
    <w:p w14:paraId="7C19070E" w14:textId="77777777" w:rsidR="00817341" w:rsidRPr="00817341" w:rsidRDefault="00817341" w:rsidP="00817341">
      <w:r w:rsidRPr="00817341">
        <w:rPr>
          <w:b/>
          <w:bCs/>
        </w:rPr>
        <w:t>79. Is attendance tracked?</w:t>
      </w:r>
      <w:r w:rsidRPr="00817341">
        <w:br/>
        <w:t>Yes, unauthorized absence beyond 15 days = termination.</w:t>
      </w:r>
    </w:p>
    <w:p w14:paraId="673098F9" w14:textId="77777777" w:rsidR="00817341" w:rsidRPr="00817341" w:rsidRDefault="00817341" w:rsidP="00817341">
      <w:r w:rsidRPr="00817341">
        <w:rPr>
          <w:b/>
          <w:bCs/>
        </w:rPr>
        <w:t>80. Can leave be extended into no-dues clearance?</w:t>
      </w:r>
      <w:r w:rsidRPr="00817341">
        <w:br/>
        <w:t>No, must be completed before exit.</w:t>
      </w:r>
    </w:p>
    <w:p w14:paraId="4E697015" w14:textId="77777777" w:rsidR="00817341" w:rsidRPr="00817341" w:rsidRDefault="00000000" w:rsidP="00817341">
      <w:r>
        <w:pict w14:anchorId="6B25003A">
          <v:rect id="_x0000_i1029" style="width:0;height:1.5pt" o:hrstd="t" o:hr="t" fillcolor="#a0a0a0" stroked="f"/>
        </w:pict>
      </w:r>
    </w:p>
    <w:p w14:paraId="3DFDB77C" w14:textId="77777777" w:rsidR="00817341" w:rsidRPr="00817341" w:rsidRDefault="00817341" w:rsidP="00817341">
      <w:pPr>
        <w:rPr>
          <w:b/>
          <w:bCs/>
        </w:rPr>
      </w:pPr>
      <w:r w:rsidRPr="00817341">
        <w:rPr>
          <w:b/>
          <w:bCs/>
        </w:rPr>
        <w:t>Section 5: Accommodation &amp; Facilities (81–90)</w:t>
      </w:r>
    </w:p>
    <w:p w14:paraId="4974F26D" w14:textId="77777777" w:rsidR="00817341" w:rsidRPr="00817341" w:rsidRDefault="00817341" w:rsidP="00817341">
      <w:r w:rsidRPr="00817341">
        <w:rPr>
          <w:b/>
          <w:bCs/>
        </w:rPr>
        <w:t>81. Do FARE Fellows get hostels?</w:t>
      </w:r>
      <w:r w:rsidRPr="00817341">
        <w:br/>
        <w:t>No, must vacate before joining.</w:t>
      </w:r>
    </w:p>
    <w:p w14:paraId="26852C65" w14:textId="77777777" w:rsidR="00817341" w:rsidRPr="00817341" w:rsidRDefault="00817341" w:rsidP="00817341">
      <w:r w:rsidRPr="00817341">
        <w:rPr>
          <w:b/>
          <w:bCs/>
        </w:rPr>
        <w:t>82. Do they get family accommodation?</w:t>
      </w:r>
      <w:r w:rsidRPr="00817341">
        <w:br/>
        <w:t>No.</w:t>
      </w:r>
    </w:p>
    <w:p w14:paraId="5E04EEA3" w14:textId="7F4B9366" w:rsidR="00817341" w:rsidRPr="00817341" w:rsidRDefault="00817341" w:rsidP="00817341">
      <w:r w:rsidRPr="00817341">
        <w:rPr>
          <w:b/>
          <w:bCs/>
        </w:rPr>
        <w:t>83. Is HRA compulsory if staying off-campus?</w:t>
      </w:r>
      <w:r w:rsidRPr="00817341">
        <w:br/>
        <w:t>Yes</w:t>
      </w:r>
      <w:r>
        <w:t>.</w:t>
      </w:r>
    </w:p>
    <w:p w14:paraId="7E43DC25" w14:textId="37C79D7C" w:rsidR="00817341" w:rsidRPr="00817341" w:rsidRDefault="00817341" w:rsidP="00817341">
      <w:r w:rsidRPr="00817341">
        <w:rPr>
          <w:b/>
          <w:bCs/>
        </w:rPr>
        <w:t>84. Can fellows stay in campus guest house?</w:t>
      </w:r>
      <w:r w:rsidRPr="00817341">
        <w:br/>
      </w:r>
      <w:r>
        <w:t>Yes, by paying the required amount.</w:t>
      </w:r>
    </w:p>
    <w:p w14:paraId="0C617E17" w14:textId="77777777" w:rsidR="00817341" w:rsidRPr="00817341" w:rsidRDefault="00817341" w:rsidP="00817341">
      <w:r w:rsidRPr="00817341">
        <w:rPr>
          <w:b/>
          <w:bCs/>
        </w:rPr>
        <w:t>85. Are medical facilities available?</w:t>
      </w:r>
      <w:r w:rsidRPr="00817341">
        <w:br/>
        <w:t>Yes, IITK Health Centre access continues.</w:t>
      </w:r>
    </w:p>
    <w:p w14:paraId="132EFB92" w14:textId="77777777" w:rsidR="00817341" w:rsidRPr="00817341" w:rsidRDefault="00817341" w:rsidP="00817341">
      <w:r w:rsidRPr="00817341">
        <w:rPr>
          <w:b/>
          <w:bCs/>
        </w:rPr>
        <w:t>86. Is medical insurance compulsory?</w:t>
      </w:r>
      <w:r w:rsidRPr="00817341">
        <w:br/>
        <w:t>Yes, advised; partial reimbursement allowed.</w:t>
      </w:r>
    </w:p>
    <w:p w14:paraId="0C75C0E5" w14:textId="77777777" w:rsidR="00817341" w:rsidRPr="00817341" w:rsidRDefault="00817341" w:rsidP="00817341">
      <w:r w:rsidRPr="00817341">
        <w:rPr>
          <w:b/>
          <w:bCs/>
        </w:rPr>
        <w:t>87. Do fellows retain mess facility?</w:t>
      </w:r>
      <w:r w:rsidRPr="00817341">
        <w:br/>
        <w:t>No, only regular students get it.</w:t>
      </w:r>
    </w:p>
    <w:p w14:paraId="1C75D527" w14:textId="77777777" w:rsidR="00817341" w:rsidRPr="00817341" w:rsidRDefault="00817341" w:rsidP="00817341">
      <w:r w:rsidRPr="00817341">
        <w:rPr>
          <w:b/>
          <w:bCs/>
        </w:rPr>
        <w:t>88. Do they retain transport passes?</w:t>
      </w:r>
      <w:r w:rsidRPr="00817341">
        <w:br/>
        <w:t>Yes, with department approval.</w:t>
      </w:r>
    </w:p>
    <w:p w14:paraId="6F7F0957" w14:textId="77777777" w:rsidR="00817341" w:rsidRPr="00817341" w:rsidRDefault="00817341" w:rsidP="00817341">
      <w:r w:rsidRPr="00817341">
        <w:rPr>
          <w:b/>
          <w:bCs/>
        </w:rPr>
        <w:t>89. Do they get access to computing facilities?</w:t>
      </w:r>
      <w:r w:rsidRPr="00817341">
        <w:br/>
        <w:t>Yes, IITK computing services remain open.</w:t>
      </w:r>
    </w:p>
    <w:p w14:paraId="77963614" w14:textId="77777777" w:rsidR="00817341" w:rsidRPr="00817341" w:rsidRDefault="00817341" w:rsidP="00817341">
      <w:r w:rsidRPr="00817341">
        <w:rPr>
          <w:b/>
          <w:bCs/>
        </w:rPr>
        <w:t>90. Do they get library access?</w:t>
      </w:r>
      <w:r w:rsidRPr="00817341">
        <w:br/>
        <w:t>Yes, for full tenure.</w:t>
      </w:r>
    </w:p>
    <w:p w14:paraId="58A5979F" w14:textId="77777777" w:rsidR="00817341" w:rsidRPr="00817341" w:rsidRDefault="00000000" w:rsidP="00817341">
      <w:r>
        <w:pict w14:anchorId="05869E8B">
          <v:rect id="_x0000_i1030" style="width:0;height:1.5pt" o:hrstd="t" o:hr="t" fillcolor="#a0a0a0" stroked="f"/>
        </w:pict>
      </w:r>
    </w:p>
    <w:p w14:paraId="63B6A06D" w14:textId="77777777" w:rsidR="00817341" w:rsidRPr="00817341" w:rsidRDefault="00817341" w:rsidP="00817341">
      <w:pPr>
        <w:rPr>
          <w:b/>
          <w:bCs/>
        </w:rPr>
      </w:pPr>
      <w:r w:rsidRPr="00817341">
        <w:rPr>
          <w:b/>
          <w:bCs/>
        </w:rPr>
        <w:t>Section 6: Placement &amp; Career (91–100)</w:t>
      </w:r>
    </w:p>
    <w:p w14:paraId="7035647D" w14:textId="77777777" w:rsidR="00817341" w:rsidRPr="00817341" w:rsidRDefault="00817341" w:rsidP="00817341">
      <w:r w:rsidRPr="00817341">
        <w:rPr>
          <w:b/>
          <w:bCs/>
        </w:rPr>
        <w:t>91. Are FARE Fellows eligible for placement?</w:t>
      </w:r>
      <w:r w:rsidRPr="00817341">
        <w:br/>
        <w:t>Yes, same as PhD students.</w:t>
      </w:r>
    </w:p>
    <w:p w14:paraId="4B5D0905" w14:textId="77777777" w:rsidR="00817341" w:rsidRPr="00817341" w:rsidRDefault="00817341" w:rsidP="00817341">
      <w:r w:rsidRPr="00817341">
        <w:rPr>
          <w:b/>
          <w:bCs/>
        </w:rPr>
        <w:t>92. Can FARE Fellows apply for faculty jobs?</w:t>
      </w:r>
      <w:r w:rsidRPr="00817341">
        <w:br/>
        <w:t>Yes, with PhD + FARE experience.</w:t>
      </w:r>
    </w:p>
    <w:p w14:paraId="4B2FD72A" w14:textId="77777777" w:rsidR="00817341" w:rsidRPr="00817341" w:rsidRDefault="00817341" w:rsidP="00817341">
      <w:r w:rsidRPr="00817341">
        <w:rPr>
          <w:b/>
          <w:bCs/>
        </w:rPr>
        <w:t>93. Is FARE experience equivalent to postdoc?</w:t>
      </w:r>
      <w:r w:rsidRPr="00817341">
        <w:br/>
        <w:t>Yes, institute treats them as postdoctoral-level researchers.</w:t>
      </w:r>
    </w:p>
    <w:p w14:paraId="055E31A4" w14:textId="77777777" w:rsidR="00817341" w:rsidRPr="00817341" w:rsidRDefault="00817341" w:rsidP="00817341">
      <w:r w:rsidRPr="00817341">
        <w:rPr>
          <w:b/>
          <w:bCs/>
        </w:rPr>
        <w:t>94. Will DOAA issue a FARE certificate?</w:t>
      </w:r>
      <w:r w:rsidRPr="00817341">
        <w:br/>
        <w:t>Yes, upon completion.</w:t>
      </w:r>
    </w:p>
    <w:p w14:paraId="09A309B8" w14:textId="77777777" w:rsidR="00817341" w:rsidRPr="00817341" w:rsidRDefault="00817341" w:rsidP="00817341">
      <w:r w:rsidRPr="00817341">
        <w:rPr>
          <w:b/>
          <w:bCs/>
        </w:rPr>
        <w:t>95. Can FARE experience be added in CV?</w:t>
      </w:r>
      <w:r w:rsidRPr="00817341">
        <w:br/>
        <w:t>Yes, under "Postdoctoral Fellowship".</w:t>
      </w:r>
    </w:p>
    <w:p w14:paraId="4EB8809B" w14:textId="77777777" w:rsidR="00817341" w:rsidRPr="00817341" w:rsidRDefault="00817341" w:rsidP="00817341">
      <w:r w:rsidRPr="00817341">
        <w:rPr>
          <w:b/>
          <w:bCs/>
        </w:rPr>
        <w:t>96. Can FARE Fellows supervise projects?</w:t>
      </w:r>
      <w:r w:rsidRPr="00817341">
        <w:br/>
        <w:t>Yes, under faculty mentorship.</w:t>
      </w:r>
    </w:p>
    <w:p w14:paraId="172A8CF5" w14:textId="77777777" w:rsidR="00817341" w:rsidRPr="00817341" w:rsidRDefault="00817341" w:rsidP="00817341">
      <w:r w:rsidRPr="00817341">
        <w:rPr>
          <w:b/>
          <w:bCs/>
        </w:rPr>
        <w:t>97. Do they get recommendation letters from DOAA?</w:t>
      </w:r>
      <w:r w:rsidRPr="00817341">
        <w:br/>
        <w:t>Yes, on request.</w:t>
      </w:r>
    </w:p>
    <w:p w14:paraId="566E53E4" w14:textId="77777777" w:rsidR="00817341" w:rsidRPr="00817341" w:rsidRDefault="00817341" w:rsidP="00817341">
      <w:r w:rsidRPr="00817341">
        <w:rPr>
          <w:b/>
          <w:bCs/>
        </w:rPr>
        <w:t>98. Are FARE Fellows eligible for startup incubation?</w:t>
      </w:r>
      <w:r w:rsidRPr="00817341">
        <w:br/>
        <w:t>Yes, if they meet SIDBI/IITK incubation norms.</w:t>
      </w:r>
    </w:p>
    <w:p w14:paraId="61953734" w14:textId="77777777" w:rsidR="00817341" w:rsidRPr="00817341" w:rsidRDefault="00817341" w:rsidP="00817341">
      <w:r w:rsidRPr="00817341">
        <w:rPr>
          <w:b/>
          <w:bCs/>
        </w:rPr>
        <w:t>99. Can fellows apply for national postdocs after FARE?</w:t>
      </w:r>
      <w:r w:rsidRPr="00817341">
        <w:br/>
        <w:t>Yes, FARE does not block other fellowships.</w:t>
      </w:r>
    </w:p>
    <w:p w14:paraId="3473BCE1" w14:textId="77777777" w:rsidR="00817341" w:rsidRPr="00817341" w:rsidRDefault="00817341" w:rsidP="00817341">
      <w:r w:rsidRPr="00817341">
        <w:rPr>
          <w:b/>
          <w:bCs/>
        </w:rPr>
        <w:t>100. Is there automatic absorption into IITK jobs?</w:t>
      </w:r>
      <w:r w:rsidRPr="00817341">
        <w:br/>
        <w:t>No, must apply through open process.</w:t>
      </w:r>
    </w:p>
    <w:p w14:paraId="5721C84C" w14:textId="77777777" w:rsidR="00817341" w:rsidRPr="00817341" w:rsidRDefault="00000000" w:rsidP="00817341">
      <w:r>
        <w:pict w14:anchorId="187CFC83">
          <v:rect id="_x0000_i1031" style="width:0;height:1.5pt" o:hrstd="t" o:hr="t" fillcolor="#a0a0a0" stroked="f"/>
        </w:pict>
      </w:r>
    </w:p>
    <w:p w14:paraId="460DED2A" w14:textId="77777777" w:rsidR="00817341" w:rsidRPr="00817341" w:rsidRDefault="00817341" w:rsidP="00817341">
      <w:pPr>
        <w:rPr>
          <w:b/>
          <w:bCs/>
        </w:rPr>
      </w:pPr>
      <w:r w:rsidRPr="00817341">
        <w:rPr>
          <w:b/>
          <w:bCs/>
        </w:rPr>
        <w:t>Section 7: Exit, No-Dues &amp; Termination (101–110)</w:t>
      </w:r>
    </w:p>
    <w:p w14:paraId="1F505122" w14:textId="77777777" w:rsidR="00817341" w:rsidRPr="00817341" w:rsidRDefault="00817341" w:rsidP="00817341">
      <w:r w:rsidRPr="00817341">
        <w:rPr>
          <w:b/>
          <w:bCs/>
        </w:rPr>
        <w:t xml:space="preserve">101. What if I </w:t>
      </w:r>
      <w:proofErr w:type="gramStart"/>
      <w:r w:rsidRPr="00817341">
        <w:rPr>
          <w:b/>
          <w:bCs/>
        </w:rPr>
        <w:t>quit</w:t>
      </w:r>
      <w:proofErr w:type="gramEnd"/>
      <w:r w:rsidRPr="00817341">
        <w:rPr>
          <w:b/>
          <w:bCs/>
        </w:rPr>
        <w:t xml:space="preserve"> midway?</w:t>
      </w:r>
      <w:r w:rsidRPr="00817341">
        <w:br/>
        <w:t>One month’s notice required.</w:t>
      </w:r>
    </w:p>
    <w:p w14:paraId="674535E7" w14:textId="77777777" w:rsidR="00817341" w:rsidRPr="00817341" w:rsidRDefault="00817341" w:rsidP="00817341">
      <w:r w:rsidRPr="00817341">
        <w:rPr>
          <w:b/>
          <w:bCs/>
        </w:rPr>
        <w:t>102. Can I resume after quitting?</w:t>
      </w:r>
      <w:r w:rsidRPr="00817341">
        <w:br/>
        <w:t>No.</w:t>
      </w:r>
    </w:p>
    <w:p w14:paraId="6531D3BB" w14:textId="77777777" w:rsidR="00817341" w:rsidRPr="00817341" w:rsidRDefault="00817341" w:rsidP="00817341">
      <w:r w:rsidRPr="00817341">
        <w:rPr>
          <w:b/>
          <w:bCs/>
        </w:rPr>
        <w:t>103. Do I need to clear no-dues?</w:t>
      </w:r>
      <w:r w:rsidRPr="00817341">
        <w:br/>
        <w:t>Yes, compulsory before exit.</w:t>
      </w:r>
    </w:p>
    <w:p w14:paraId="43948D97" w14:textId="77777777" w:rsidR="00817341" w:rsidRPr="00817341" w:rsidRDefault="00817341" w:rsidP="00817341">
      <w:r w:rsidRPr="00817341">
        <w:rPr>
          <w:b/>
          <w:bCs/>
        </w:rPr>
        <w:t>104. Is any money withheld at start?</w:t>
      </w:r>
      <w:r w:rsidRPr="00817341">
        <w:br/>
        <w:t>Yes, 50% of first month withheld till no-dues completion.</w:t>
      </w:r>
    </w:p>
    <w:p w14:paraId="3508BFD5" w14:textId="77777777" w:rsidR="00817341" w:rsidRPr="00817341" w:rsidRDefault="00817341" w:rsidP="00817341">
      <w:r w:rsidRPr="00817341">
        <w:rPr>
          <w:b/>
          <w:bCs/>
        </w:rPr>
        <w:t>105. What if I don’t submit no-dues?</w:t>
      </w:r>
      <w:r w:rsidRPr="00817341">
        <w:br/>
        <w:t>Final fellowship amount won’t be released.</w:t>
      </w:r>
    </w:p>
    <w:p w14:paraId="2BB43063" w14:textId="77777777" w:rsidR="00817341" w:rsidRPr="00817341" w:rsidRDefault="00817341" w:rsidP="00817341">
      <w:r w:rsidRPr="00817341">
        <w:rPr>
          <w:b/>
          <w:bCs/>
        </w:rPr>
        <w:lastRenderedPageBreak/>
        <w:t>106. What if supervisor recommends termination?</w:t>
      </w:r>
      <w:r w:rsidRPr="00817341">
        <w:br/>
        <w:t>Fellowship ends immediately.</w:t>
      </w:r>
    </w:p>
    <w:p w14:paraId="3AB10FEB" w14:textId="77777777" w:rsidR="00817341" w:rsidRPr="00817341" w:rsidRDefault="00817341" w:rsidP="00817341">
      <w:r w:rsidRPr="00817341">
        <w:rPr>
          <w:b/>
          <w:bCs/>
        </w:rPr>
        <w:t>107. What if I am absent without notice?</w:t>
      </w:r>
      <w:r w:rsidRPr="00817341">
        <w:br/>
        <w:t>Termination after 15 days.</w:t>
      </w:r>
    </w:p>
    <w:p w14:paraId="35BC8EED" w14:textId="77777777" w:rsidR="00817341" w:rsidRPr="00817341" w:rsidRDefault="00817341" w:rsidP="00817341">
      <w:r w:rsidRPr="00817341">
        <w:rPr>
          <w:b/>
          <w:bCs/>
        </w:rPr>
        <w:t>108. Do I get a completion certificate if terminated?</w:t>
      </w:r>
      <w:r w:rsidRPr="00817341">
        <w:br/>
        <w:t>No.</w:t>
      </w:r>
    </w:p>
    <w:p w14:paraId="1DC3EACC" w14:textId="77777777" w:rsidR="00817341" w:rsidRPr="00817341" w:rsidRDefault="00817341" w:rsidP="00817341">
      <w:r w:rsidRPr="00817341">
        <w:rPr>
          <w:b/>
          <w:bCs/>
        </w:rPr>
        <w:t>109. Can I shift to another fellowship after quitting?</w:t>
      </w:r>
      <w:r w:rsidRPr="00817341">
        <w:br/>
        <w:t>Yes, subject to rules of the new fellowship.</w:t>
      </w:r>
    </w:p>
    <w:p w14:paraId="00135FA4" w14:textId="77777777" w:rsidR="00817341" w:rsidRPr="00817341" w:rsidRDefault="00817341" w:rsidP="00817341">
      <w:r w:rsidRPr="00817341">
        <w:rPr>
          <w:b/>
          <w:bCs/>
        </w:rPr>
        <w:t>110. Will PhD degree be affected if I quit?</w:t>
      </w:r>
      <w:r w:rsidRPr="00817341">
        <w:br/>
        <w:t>No, degree remains unaffected.</w:t>
      </w:r>
    </w:p>
    <w:p w14:paraId="0248CDA8" w14:textId="77777777" w:rsidR="00817341" w:rsidRPr="00817341" w:rsidRDefault="00000000" w:rsidP="00817341">
      <w:r>
        <w:pict w14:anchorId="0DEFE20B">
          <v:rect id="_x0000_i1032" style="width:0;height:1.5pt" o:hrstd="t" o:hr="t" fillcolor="#a0a0a0" stroked="f"/>
        </w:pict>
      </w:r>
    </w:p>
    <w:p w14:paraId="3E06468D" w14:textId="77777777" w:rsidR="00817341" w:rsidRPr="00817341" w:rsidRDefault="00817341" w:rsidP="00817341">
      <w:pPr>
        <w:rPr>
          <w:b/>
          <w:bCs/>
        </w:rPr>
      </w:pPr>
      <w:r w:rsidRPr="00817341">
        <w:rPr>
          <w:b/>
          <w:bCs/>
        </w:rPr>
        <w:t>Section 8: Work Report, TA &amp; Miscellaneous (111–120)</w:t>
      </w:r>
    </w:p>
    <w:p w14:paraId="11CD7047" w14:textId="77777777" w:rsidR="00817341" w:rsidRPr="00817341" w:rsidRDefault="00817341" w:rsidP="00817341">
      <w:r w:rsidRPr="00817341">
        <w:rPr>
          <w:b/>
          <w:bCs/>
        </w:rPr>
        <w:t>111. Is a work report required?</w:t>
      </w:r>
      <w:r w:rsidRPr="00817341">
        <w:br/>
        <w:t>Yes, compulsory.</w:t>
      </w:r>
    </w:p>
    <w:p w14:paraId="11590805" w14:textId="66FD895A" w:rsidR="00817341" w:rsidRPr="00817341" w:rsidRDefault="00817341" w:rsidP="00817341">
      <w:r w:rsidRPr="00817341">
        <w:rPr>
          <w:b/>
          <w:bCs/>
        </w:rPr>
        <w:t>112. When is work report submitted?</w:t>
      </w:r>
      <w:r w:rsidRPr="00817341">
        <w:br/>
        <w:t xml:space="preserve">After </w:t>
      </w:r>
      <w:r w:rsidR="009D0581">
        <w:t>completion of tenure</w:t>
      </w:r>
      <w:r w:rsidRPr="00817341">
        <w:t xml:space="preserve"> or at exit.</w:t>
      </w:r>
    </w:p>
    <w:p w14:paraId="1F957273" w14:textId="77777777" w:rsidR="00817341" w:rsidRPr="00817341" w:rsidRDefault="00817341" w:rsidP="00817341">
      <w:r w:rsidRPr="00817341">
        <w:rPr>
          <w:b/>
          <w:bCs/>
        </w:rPr>
        <w:t>113. Who must endorse it?</w:t>
      </w:r>
      <w:r w:rsidRPr="00817341">
        <w:br/>
        <w:t>Supervisor/mentor.</w:t>
      </w:r>
    </w:p>
    <w:p w14:paraId="435455F5" w14:textId="77777777" w:rsidR="00817341" w:rsidRPr="00817341" w:rsidRDefault="00817341" w:rsidP="00817341">
      <w:r w:rsidRPr="00817341">
        <w:rPr>
          <w:b/>
          <w:bCs/>
        </w:rPr>
        <w:t>114. Can I delay report submission?</w:t>
      </w:r>
      <w:r w:rsidRPr="00817341">
        <w:br/>
        <w:t>No, delays may block completion certificate.</w:t>
      </w:r>
    </w:p>
    <w:p w14:paraId="157269FA" w14:textId="77777777" w:rsidR="00817341" w:rsidRPr="00817341" w:rsidRDefault="00817341" w:rsidP="00817341">
      <w:r w:rsidRPr="00817341">
        <w:rPr>
          <w:b/>
          <w:bCs/>
        </w:rPr>
        <w:t>115. What if report is unsatisfactory?</w:t>
      </w:r>
      <w:r w:rsidRPr="00817341">
        <w:br/>
        <w:t>DOAA may withhold certification.</w:t>
      </w:r>
    </w:p>
    <w:p w14:paraId="61586AB8" w14:textId="77777777" w:rsidR="00817341" w:rsidRPr="00817341" w:rsidRDefault="00817341" w:rsidP="00817341">
      <w:r w:rsidRPr="00817341">
        <w:rPr>
          <w:b/>
          <w:bCs/>
        </w:rPr>
        <w:t>116. Are TA/Tutorship duties compulsory?</w:t>
      </w:r>
      <w:r w:rsidRPr="00817341">
        <w:br/>
        <w:t>Yes, if assigned by department.</w:t>
      </w:r>
    </w:p>
    <w:p w14:paraId="1802F8F3" w14:textId="77777777" w:rsidR="00817341" w:rsidRPr="00817341" w:rsidRDefault="00817341" w:rsidP="00817341">
      <w:r w:rsidRPr="00817341">
        <w:rPr>
          <w:b/>
          <w:bCs/>
        </w:rPr>
        <w:t>117. How many hours per week?</w:t>
      </w:r>
      <w:r w:rsidRPr="00817341">
        <w:br/>
        <w:t>Maximum 8 hours.</w:t>
      </w:r>
    </w:p>
    <w:p w14:paraId="45154F87" w14:textId="77777777" w:rsidR="00817341" w:rsidRPr="00817341" w:rsidRDefault="00817341" w:rsidP="00817341">
      <w:r w:rsidRPr="00817341">
        <w:rPr>
          <w:b/>
          <w:bCs/>
        </w:rPr>
        <w:t>118. Is there extra pay?</w:t>
      </w:r>
      <w:r w:rsidRPr="00817341">
        <w:br/>
        <w:t>No.</w:t>
      </w:r>
    </w:p>
    <w:p w14:paraId="5D98D24C" w14:textId="77777777" w:rsidR="00817341" w:rsidRPr="00817341" w:rsidRDefault="00817341" w:rsidP="00817341">
      <w:r w:rsidRPr="00817341">
        <w:rPr>
          <w:b/>
          <w:bCs/>
        </w:rPr>
        <w:t>119. Who allots TA/Tutorship?</w:t>
      </w:r>
      <w:r w:rsidRPr="00817341">
        <w:br/>
        <w:t>Department/</w:t>
      </w:r>
      <w:proofErr w:type="spellStart"/>
      <w:r w:rsidRPr="00817341">
        <w:t>HoD</w:t>
      </w:r>
      <w:proofErr w:type="spellEnd"/>
      <w:r w:rsidRPr="00817341">
        <w:t>.</w:t>
      </w:r>
    </w:p>
    <w:p w14:paraId="6A833450" w14:textId="77777777" w:rsidR="00817341" w:rsidRDefault="00817341" w:rsidP="00817341">
      <w:pPr>
        <w:sectPr w:rsidR="00817341" w:rsidSect="00817341">
          <w:type w:val="continuous"/>
          <w:pgSz w:w="11906" w:h="16838"/>
          <w:pgMar w:top="567" w:right="566" w:bottom="426" w:left="709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num="2" w:sep="1" w:space="425"/>
          <w:docGrid w:linePitch="360"/>
        </w:sectPr>
      </w:pPr>
      <w:r w:rsidRPr="00817341">
        <w:rPr>
          <w:b/>
          <w:bCs/>
        </w:rPr>
        <w:t>120. Does TA/Tutorship help career growth?</w:t>
      </w:r>
      <w:r w:rsidRPr="00817341">
        <w:br/>
        <w:t>Yes, adds to teaching experience for academic jobs.</w:t>
      </w:r>
    </w:p>
    <w:p w14:paraId="4AC888CC" w14:textId="77777777" w:rsidR="00817341" w:rsidRPr="00817341" w:rsidRDefault="00817341" w:rsidP="00817341"/>
    <w:p w14:paraId="304031A5" w14:textId="70E7C1A6" w:rsidR="005C092E" w:rsidRPr="00817341" w:rsidRDefault="005C092E" w:rsidP="00817341"/>
    <w:sectPr w:rsidR="005C092E" w:rsidRPr="00817341" w:rsidSect="00817341">
      <w:type w:val="continuous"/>
      <w:pgSz w:w="11906" w:h="16838"/>
      <w:pgMar w:top="567" w:right="566" w:bottom="426" w:left="709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97C"/>
    <w:multiLevelType w:val="multilevel"/>
    <w:tmpl w:val="9746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02E5D"/>
    <w:multiLevelType w:val="hybridMultilevel"/>
    <w:tmpl w:val="A7B0A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5732"/>
    <w:multiLevelType w:val="hybridMultilevel"/>
    <w:tmpl w:val="CC4657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A2681"/>
    <w:multiLevelType w:val="multilevel"/>
    <w:tmpl w:val="BDA2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697500">
    <w:abstractNumId w:val="0"/>
  </w:num>
  <w:num w:numId="2" w16cid:durableId="378896062">
    <w:abstractNumId w:val="3"/>
  </w:num>
  <w:num w:numId="3" w16cid:durableId="576280612">
    <w:abstractNumId w:val="1"/>
  </w:num>
  <w:num w:numId="4" w16cid:durableId="711543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67"/>
    <w:rsid w:val="000B37E0"/>
    <w:rsid w:val="001F3431"/>
    <w:rsid w:val="00251C9B"/>
    <w:rsid w:val="004378DF"/>
    <w:rsid w:val="00467447"/>
    <w:rsid w:val="004E6F9C"/>
    <w:rsid w:val="005C092E"/>
    <w:rsid w:val="00614357"/>
    <w:rsid w:val="006967E1"/>
    <w:rsid w:val="006D06CD"/>
    <w:rsid w:val="00817341"/>
    <w:rsid w:val="00822AC9"/>
    <w:rsid w:val="009A1902"/>
    <w:rsid w:val="009D0581"/>
    <w:rsid w:val="00BC5E67"/>
    <w:rsid w:val="00BD1CE5"/>
    <w:rsid w:val="00C1516F"/>
    <w:rsid w:val="00DD5509"/>
    <w:rsid w:val="00EA1C94"/>
    <w:rsid w:val="00F4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50E6"/>
  <w15:chartTrackingRefBased/>
  <w15:docId w15:val="{4B626300-FCEB-46AD-A9F9-73E6D75F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E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06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6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74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4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3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1485</Words>
  <Characters>7697</Characters>
  <Application>Microsoft Office Word</Application>
  <DocSecurity>0</DocSecurity>
  <Lines>290</Lines>
  <Paragraphs>129</Paragraphs>
  <ScaleCrop>false</ScaleCrop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Amarnath Sinha</dc:creator>
  <cp:keywords/>
  <dc:description/>
  <cp:lastModifiedBy>Amarnath Sinha</cp:lastModifiedBy>
  <cp:revision>12</cp:revision>
  <cp:lastPrinted>2025-09-26T05:16:00Z</cp:lastPrinted>
  <dcterms:created xsi:type="dcterms:W3CDTF">2025-08-21T06:24:00Z</dcterms:created>
  <dcterms:modified xsi:type="dcterms:W3CDTF">2025-09-26T05:17:00Z</dcterms:modified>
</cp:coreProperties>
</file>