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F8" w:rsidRPr="00F3637A" w:rsidRDefault="00ED46F8" w:rsidP="007260C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F3637A">
        <w:rPr>
          <w:rFonts w:ascii="Tahoma" w:hAnsi="Tahoma" w:cs="Tahoma"/>
          <w:b/>
          <w:sz w:val="24"/>
          <w:szCs w:val="24"/>
        </w:rPr>
        <w:t>INDIAN INSTITUTE OF TECHNOLOGY, KANPUR</w:t>
      </w:r>
    </w:p>
    <w:p w:rsidR="00ED46F8" w:rsidRPr="00F3637A" w:rsidRDefault="00ED46F8" w:rsidP="007260C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F3637A">
        <w:rPr>
          <w:rFonts w:ascii="Tahoma" w:hAnsi="Tahoma" w:cs="Tahoma"/>
          <w:b/>
          <w:sz w:val="24"/>
          <w:szCs w:val="24"/>
        </w:rPr>
        <w:t>INSTITUTE WORKS DEPARTEMENT</w:t>
      </w:r>
    </w:p>
    <w:p w:rsidR="00ED46F8" w:rsidRPr="00F3637A" w:rsidRDefault="00ED46F8" w:rsidP="007260C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F3637A">
        <w:rPr>
          <w:rFonts w:ascii="Tahoma" w:hAnsi="Tahoma" w:cs="Tahoma"/>
          <w:b/>
          <w:sz w:val="24"/>
          <w:szCs w:val="24"/>
        </w:rPr>
        <w:t>DIVISION-I</w:t>
      </w:r>
    </w:p>
    <w:p w:rsidR="00ED46F8" w:rsidRPr="00F3637A" w:rsidRDefault="00ED46F8" w:rsidP="00ED46F8">
      <w:pPr>
        <w:spacing w:after="120" w:line="240" w:lineRule="auto"/>
        <w:jc w:val="center"/>
        <w:rPr>
          <w:rFonts w:ascii="Tahoma" w:hAnsi="Tahoma" w:cs="Tahoma"/>
          <w:sz w:val="24"/>
          <w:szCs w:val="24"/>
        </w:rPr>
      </w:pPr>
    </w:p>
    <w:p w:rsidR="00ED46F8" w:rsidRPr="00F3637A" w:rsidRDefault="00ED46F8" w:rsidP="000B0B2E">
      <w:pPr>
        <w:spacing w:after="0" w:line="240" w:lineRule="auto"/>
        <w:ind w:left="6480" w:firstLine="720"/>
        <w:rPr>
          <w:rFonts w:ascii="Tahoma" w:hAnsi="Tahoma" w:cs="Tahoma"/>
          <w:sz w:val="24"/>
          <w:szCs w:val="24"/>
        </w:rPr>
      </w:pPr>
      <w:r w:rsidRPr="00F3637A">
        <w:rPr>
          <w:rFonts w:ascii="Tahoma" w:hAnsi="Tahoma" w:cs="Tahoma"/>
          <w:sz w:val="24"/>
          <w:szCs w:val="24"/>
        </w:rPr>
        <w:t>No.</w:t>
      </w:r>
      <w:r w:rsidR="007260C4" w:rsidRPr="00F3637A">
        <w:rPr>
          <w:rFonts w:ascii="Tahoma" w:hAnsi="Tahoma" w:cs="Tahoma"/>
          <w:sz w:val="24"/>
          <w:szCs w:val="24"/>
        </w:rPr>
        <w:t xml:space="preserve"> </w:t>
      </w:r>
      <w:r w:rsidR="00D6676A" w:rsidRPr="00F3637A">
        <w:rPr>
          <w:rFonts w:ascii="Tahoma" w:hAnsi="Tahoma" w:cs="Tahoma"/>
          <w:sz w:val="24"/>
          <w:szCs w:val="24"/>
        </w:rPr>
        <w:t>IWD/Div-I/</w:t>
      </w:r>
      <w:r w:rsidR="003D0D83">
        <w:rPr>
          <w:rFonts w:ascii="Tahoma" w:hAnsi="Tahoma" w:cs="Tahoma"/>
          <w:sz w:val="24"/>
          <w:szCs w:val="24"/>
        </w:rPr>
        <w:t>849</w:t>
      </w:r>
    </w:p>
    <w:p w:rsidR="00ED46F8" w:rsidRDefault="00ED46F8" w:rsidP="000B0B2E">
      <w:pPr>
        <w:spacing w:after="0" w:line="240" w:lineRule="auto"/>
        <w:ind w:left="6480" w:firstLine="720"/>
        <w:rPr>
          <w:rFonts w:ascii="Tahoma" w:hAnsi="Tahoma" w:cs="Tahoma"/>
          <w:sz w:val="24"/>
          <w:szCs w:val="24"/>
        </w:rPr>
      </w:pPr>
      <w:r w:rsidRPr="00F3637A">
        <w:rPr>
          <w:rFonts w:ascii="Tahoma" w:hAnsi="Tahoma" w:cs="Tahoma"/>
          <w:sz w:val="24"/>
          <w:szCs w:val="24"/>
        </w:rPr>
        <w:t>Dated:</w:t>
      </w:r>
      <w:r w:rsidR="00717B44" w:rsidRPr="00F3637A">
        <w:rPr>
          <w:rFonts w:ascii="Tahoma" w:hAnsi="Tahoma" w:cs="Tahoma"/>
          <w:sz w:val="24"/>
          <w:szCs w:val="24"/>
        </w:rPr>
        <w:t xml:space="preserve"> </w:t>
      </w:r>
      <w:r w:rsidR="003D0D83">
        <w:rPr>
          <w:rFonts w:ascii="Tahoma" w:hAnsi="Tahoma" w:cs="Tahoma"/>
          <w:sz w:val="24"/>
          <w:szCs w:val="24"/>
        </w:rPr>
        <w:t>18.03.2020</w:t>
      </w:r>
    </w:p>
    <w:p w:rsidR="000B0B2E" w:rsidRPr="00F3637A" w:rsidRDefault="000B0B2E" w:rsidP="007260C4">
      <w:pPr>
        <w:spacing w:after="120" w:line="240" w:lineRule="auto"/>
        <w:ind w:left="6480" w:firstLine="720"/>
        <w:rPr>
          <w:rFonts w:ascii="Tahoma" w:hAnsi="Tahoma" w:cs="Tahoma"/>
          <w:sz w:val="24"/>
          <w:szCs w:val="24"/>
        </w:rPr>
      </w:pPr>
    </w:p>
    <w:p w:rsidR="00CD3618" w:rsidRPr="00F3637A" w:rsidRDefault="00D6676A" w:rsidP="00D6676A">
      <w:pPr>
        <w:spacing w:after="120"/>
        <w:ind w:left="360"/>
        <w:jc w:val="both"/>
        <w:rPr>
          <w:rFonts w:ascii="Tahoma" w:hAnsi="Tahoma" w:cs="Tahoma"/>
          <w:sz w:val="24"/>
          <w:szCs w:val="24"/>
        </w:rPr>
      </w:pPr>
      <w:r w:rsidRPr="00F3637A">
        <w:rPr>
          <w:rFonts w:ascii="Tahoma" w:hAnsi="Tahoma" w:cs="Tahoma"/>
          <w:sz w:val="24"/>
          <w:szCs w:val="24"/>
        </w:rPr>
        <w:t>The</w:t>
      </w:r>
      <w:r w:rsidR="0017595B">
        <w:rPr>
          <w:rFonts w:ascii="Tahoma" w:hAnsi="Tahoma" w:cs="Tahoma"/>
          <w:sz w:val="24"/>
          <w:szCs w:val="24"/>
        </w:rPr>
        <w:t xml:space="preserve"> online </w:t>
      </w:r>
      <w:r w:rsidR="008D0C8F">
        <w:rPr>
          <w:rFonts w:ascii="Tahoma" w:hAnsi="Tahoma" w:cs="Tahoma"/>
          <w:sz w:val="24"/>
          <w:szCs w:val="24"/>
        </w:rPr>
        <w:t xml:space="preserve">tenders are invited from the </w:t>
      </w:r>
      <w:r w:rsidR="006126AE">
        <w:rPr>
          <w:rFonts w:ascii="Tahoma" w:hAnsi="Tahoma" w:cs="Tahoma"/>
          <w:sz w:val="24"/>
          <w:szCs w:val="24"/>
        </w:rPr>
        <w:t xml:space="preserve">empanelled </w:t>
      </w:r>
      <w:r w:rsidR="0015053A">
        <w:rPr>
          <w:rFonts w:ascii="Tahoma" w:hAnsi="Tahoma" w:cs="Tahoma"/>
          <w:sz w:val="24"/>
          <w:szCs w:val="24"/>
        </w:rPr>
        <w:t xml:space="preserve">contractors </w:t>
      </w:r>
      <w:r w:rsidRPr="00F3637A">
        <w:rPr>
          <w:rFonts w:ascii="Tahoma" w:hAnsi="Tahoma" w:cs="Tahoma"/>
          <w:sz w:val="24"/>
          <w:szCs w:val="24"/>
        </w:rPr>
        <w:t xml:space="preserve">through </w:t>
      </w:r>
      <w:hyperlink r:id="rId6" w:history="1">
        <w:r w:rsidR="00985272" w:rsidRPr="00FB38E0">
          <w:rPr>
            <w:rStyle w:val="Hyperlink"/>
            <w:rFonts w:ascii="Tahoma" w:hAnsi="Tahoma" w:cs="Tahoma"/>
            <w:sz w:val="24"/>
            <w:szCs w:val="24"/>
          </w:rPr>
          <w:t>www.tenderwizard.com/IIT</w:t>
        </w:r>
      </w:hyperlink>
      <w:r w:rsidR="00985272">
        <w:rPr>
          <w:rFonts w:ascii="Tahoma" w:hAnsi="Tahoma" w:cs="Tahoma"/>
          <w:sz w:val="24"/>
          <w:szCs w:val="24"/>
        </w:rPr>
        <w:t xml:space="preserve"> for the </w:t>
      </w:r>
      <w:r w:rsidR="0015053A" w:rsidRPr="0015053A">
        <w:rPr>
          <w:rFonts w:ascii="Tahoma" w:hAnsi="Tahoma" w:cs="Tahoma"/>
          <w:b/>
          <w:sz w:val="24"/>
          <w:szCs w:val="24"/>
        </w:rPr>
        <w:t>Recover the cost of all usable material after dismantling and demolishing of the existing block-A of VH Extension at IIT Kanpur</w:t>
      </w:r>
      <w:r w:rsidR="00985272">
        <w:rPr>
          <w:rFonts w:ascii="Tahoma" w:hAnsi="Tahoma" w:cs="Tahoma"/>
          <w:sz w:val="24"/>
          <w:szCs w:val="24"/>
        </w:rPr>
        <w:t>.</w:t>
      </w:r>
      <w:r w:rsidRPr="00F3637A">
        <w:rPr>
          <w:rFonts w:ascii="Tahoma" w:hAnsi="Tahoma" w:cs="Tahoma"/>
          <w:sz w:val="24"/>
          <w:szCs w:val="24"/>
        </w:rPr>
        <w:t xml:space="preserve"> The o</w:t>
      </w:r>
      <w:r w:rsidR="00846281">
        <w:rPr>
          <w:rFonts w:ascii="Tahoma" w:hAnsi="Tahoma" w:cs="Tahoma"/>
          <w:sz w:val="24"/>
          <w:szCs w:val="24"/>
        </w:rPr>
        <w:t>n</w:t>
      </w:r>
      <w:r w:rsidRPr="00F3637A">
        <w:rPr>
          <w:rFonts w:ascii="Tahoma" w:hAnsi="Tahoma" w:cs="Tahoma"/>
          <w:sz w:val="24"/>
          <w:szCs w:val="24"/>
        </w:rPr>
        <w:t>line tender must be submitted on</w:t>
      </w:r>
      <w:r w:rsidRPr="00F3637A">
        <w:rPr>
          <w:rFonts w:ascii="Tahoma" w:hAnsi="Tahoma" w:cs="Tahoma"/>
          <w:b/>
          <w:bCs/>
          <w:sz w:val="24"/>
          <w:szCs w:val="24"/>
        </w:rPr>
        <w:t xml:space="preserve"> </w:t>
      </w:r>
      <w:r w:rsidR="00781C6F">
        <w:rPr>
          <w:rFonts w:ascii="Tahoma" w:hAnsi="Tahoma" w:cs="Tahoma"/>
          <w:b/>
          <w:bCs/>
          <w:sz w:val="24"/>
          <w:szCs w:val="24"/>
        </w:rPr>
        <w:t>27</w:t>
      </w:r>
      <w:r w:rsidRPr="00F3637A">
        <w:rPr>
          <w:rFonts w:ascii="Tahoma" w:hAnsi="Tahoma" w:cs="Tahoma"/>
          <w:b/>
          <w:bCs/>
          <w:sz w:val="24"/>
          <w:szCs w:val="24"/>
        </w:rPr>
        <w:t>.0</w:t>
      </w:r>
      <w:r w:rsidR="00781C6F">
        <w:rPr>
          <w:rFonts w:ascii="Tahoma" w:hAnsi="Tahoma" w:cs="Tahoma"/>
          <w:b/>
          <w:bCs/>
          <w:sz w:val="24"/>
          <w:szCs w:val="24"/>
        </w:rPr>
        <w:t>3</w:t>
      </w:r>
      <w:r w:rsidRPr="00F3637A">
        <w:rPr>
          <w:rFonts w:ascii="Tahoma" w:hAnsi="Tahoma" w:cs="Tahoma"/>
          <w:b/>
          <w:bCs/>
          <w:sz w:val="24"/>
          <w:szCs w:val="24"/>
        </w:rPr>
        <w:t>.2</w:t>
      </w:r>
      <w:r w:rsidR="00C918F2">
        <w:rPr>
          <w:rFonts w:ascii="Tahoma" w:hAnsi="Tahoma" w:cs="Tahoma"/>
          <w:b/>
          <w:bCs/>
          <w:sz w:val="24"/>
          <w:szCs w:val="24"/>
        </w:rPr>
        <w:t>020</w:t>
      </w:r>
      <w:r w:rsidRPr="00F3637A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F3637A">
        <w:rPr>
          <w:rFonts w:ascii="Tahoma" w:hAnsi="Tahoma" w:cs="Tahoma"/>
          <w:b/>
          <w:bCs/>
          <w:sz w:val="24"/>
          <w:szCs w:val="24"/>
        </w:rPr>
        <w:t>upto</w:t>
      </w:r>
      <w:proofErr w:type="spellEnd"/>
      <w:r w:rsidRPr="00F3637A">
        <w:rPr>
          <w:rFonts w:ascii="Tahoma" w:hAnsi="Tahoma" w:cs="Tahoma"/>
          <w:b/>
          <w:bCs/>
          <w:sz w:val="24"/>
          <w:szCs w:val="24"/>
        </w:rPr>
        <w:t xml:space="preserve"> 3.</w:t>
      </w:r>
      <w:r w:rsidR="00781C6F">
        <w:rPr>
          <w:rFonts w:ascii="Tahoma" w:hAnsi="Tahoma" w:cs="Tahoma"/>
          <w:b/>
          <w:bCs/>
          <w:sz w:val="24"/>
          <w:szCs w:val="24"/>
        </w:rPr>
        <w:t>30</w:t>
      </w:r>
      <w:r w:rsidRPr="00F3637A">
        <w:rPr>
          <w:rFonts w:ascii="Tahoma" w:hAnsi="Tahoma" w:cs="Tahoma"/>
          <w:b/>
          <w:bCs/>
          <w:sz w:val="24"/>
          <w:szCs w:val="24"/>
        </w:rPr>
        <w:t xml:space="preserve"> PM </w:t>
      </w:r>
      <w:r w:rsidR="007260C4" w:rsidRPr="00F3637A">
        <w:rPr>
          <w:rFonts w:ascii="Tahoma" w:hAnsi="Tahoma" w:cs="Tahoma"/>
          <w:sz w:val="24"/>
          <w:szCs w:val="24"/>
        </w:rPr>
        <w:t xml:space="preserve">and shall be opened on </w:t>
      </w:r>
      <w:r w:rsidR="00781C6F" w:rsidRPr="009860A9">
        <w:rPr>
          <w:rFonts w:ascii="Tahoma" w:hAnsi="Tahoma" w:cs="Tahoma"/>
          <w:b/>
          <w:sz w:val="24"/>
          <w:szCs w:val="24"/>
        </w:rPr>
        <w:t>01.04.2020 at 3.30 PM</w:t>
      </w:r>
      <w:r w:rsidR="00781C6F">
        <w:rPr>
          <w:rFonts w:ascii="Tahoma" w:hAnsi="Tahoma" w:cs="Tahoma"/>
          <w:sz w:val="24"/>
          <w:szCs w:val="24"/>
        </w:rPr>
        <w:t xml:space="preserve"> </w:t>
      </w:r>
      <w:r w:rsidR="007260C4" w:rsidRPr="00F3637A">
        <w:rPr>
          <w:rFonts w:ascii="Tahoma" w:hAnsi="Tahoma" w:cs="Tahoma"/>
          <w:sz w:val="24"/>
          <w:szCs w:val="24"/>
        </w:rPr>
        <w:t xml:space="preserve">in the presence of the representative of the </w:t>
      </w:r>
      <w:r w:rsidRPr="00F3637A">
        <w:rPr>
          <w:rFonts w:ascii="Tahoma" w:hAnsi="Tahoma" w:cs="Tahoma"/>
          <w:sz w:val="24"/>
          <w:szCs w:val="24"/>
        </w:rPr>
        <w:t xml:space="preserve">tenderers </w:t>
      </w:r>
      <w:r w:rsidR="007260C4" w:rsidRPr="00F3637A">
        <w:rPr>
          <w:rFonts w:ascii="Tahoma" w:hAnsi="Tahoma" w:cs="Tahoma"/>
          <w:sz w:val="24"/>
          <w:szCs w:val="24"/>
        </w:rPr>
        <w:t>who wish to be present.</w:t>
      </w:r>
    </w:p>
    <w:p w:rsidR="007260C4" w:rsidRPr="00F3637A" w:rsidRDefault="007260C4" w:rsidP="00ED46F8">
      <w:pPr>
        <w:spacing w:after="120"/>
        <w:rPr>
          <w:rFonts w:ascii="Tahoma" w:hAnsi="Tahoma" w:cs="Tahoma"/>
          <w:sz w:val="24"/>
          <w:szCs w:val="24"/>
        </w:rPr>
      </w:pPr>
    </w:p>
    <w:p w:rsidR="0088443C" w:rsidRPr="0088443C" w:rsidRDefault="0088443C" w:rsidP="0088443C">
      <w:pPr>
        <w:pStyle w:val="ListParagraph"/>
        <w:spacing w:after="120"/>
        <w:jc w:val="both"/>
        <w:rPr>
          <w:rFonts w:ascii="Tahoma" w:hAnsi="Tahoma" w:cs="Tahoma"/>
          <w:sz w:val="24"/>
          <w:szCs w:val="24"/>
        </w:rPr>
      </w:pPr>
    </w:p>
    <w:p w:rsidR="00F3637A" w:rsidRPr="00F3637A" w:rsidRDefault="00464FF2" w:rsidP="00F3637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after="240"/>
        <w:jc w:val="both"/>
        <w:rPr>
          <w:rFonts w:ascii="Tahoma" w:hAnsi="Tahoma" w:cs="Tahoma"/>
          <w:iCs/>
          <w:sz w:val="23"/>
          <w:szCs w:val="23"/>
        </w:rPr>
      </w:pPr>
      <w:r>
        <w:rPr>
          <w:rFonts w:ascii="Tahoma" w:hAnsi="Tahoma" w:cs="Tahoma"/>
          <w:b/>
          <w:bCs/>
          <w:iCs/>
          <w:sz w:val="23"/>
          <w:szCs w:val="23"/>
        </w:rPr>
        <w:t xml:space="preserve">The </w:t>
      </w:r>
      <w:r w:rsidR="00F3637A" w:rsidRPr="00F3637A">
        <w:rPr>
          <w:rFonts w:ascii="Tahoma" w:hAnsi="Tahoma" w:cs="Tahoma"/>
          <w:b/>
          <w:bCs/>
          <w:iCs/>
          <w:sz w:val="23"/>
          <w:szCs w:val="23"/>
        </w:rPr>
        <w:t xml:space="preserve">e-Tender Processing Fee </w:t>
      </w:r>
      <w:r w:rsidR="00F3637A" w:rsidRPr="00F3637A">
        <w:rPr>
          <w:rFonts w:ascii="Tahoma" w:hAnsi="Tahoma" w:cs="Tahoma"/>
          <w:iCs/>
          <w:sz w:val="23"/>
          <w:szCs w:val="23"/>
        </w:rPr>
        <w:t xml:space="preserve">– </w:t>
      </w:r>
      <w:r w:rsidR="00F3637A" w:rsidRPr="00F3637A">
        <w:rPr>
          <w:rFonts w:ascii="Tahoma" w:hAnsi="Tahoma" w:cs="Tahoma"/>
          <w:b/>
          <w:iCs/>
          <w:color w:val="FF0000"/>
          <w:sz w:val="23"/>
          <w:szCs w:val="23"/>
        </w:rPr>
        <w:t xml:space="preserve">Rs. </w:t>
      </w:r>
      <w:r w:rsidR="000B01A1">
        <w:rPr>
          <w:rFonts w:ascii="Tahoma" w:hAnsi="Tahoma" w:cs="Tahoma"/>
          <w:b/>
          <w:iCs/>
          <w:color w:val="FF0000"/>
          <w:sz w:val="23"/>
          <w:szCs w:val="23"/>
        </w:rPr>
        <w:fldChar w:fldCharType="begin"/>
      </w:r>
      <w:r w:rsidR="00F3637A">
        <w:rPr>
          <w:rFonts w:ascii="Tahoma" w:hAnsi="Tahoma" w:cs="Tahoma"/>
          <w:b/>
          <w:iCs/>
          <w:color w:val="FF0000"/>
          <w:sz w:val="23"/>
          <w:szCs w:val="23"/>
        </w:rPr>
        <w:instrText xml:space="preserve"> =(256000*.1%)*1.18 </w:instrText>
      </w:r>
      <w:r w:rsidR="000B01A1">
        <w:rPr>
          <w:rFonts w:ascii="Tahoma" w:hAnsi="Tahoma" w:cs="Tahoma"/>
          <w:b/>
          <w:iCs/>
          <w:color w:val="FF0000"/>
          <w:sz w:val="23"/>
          <w:szCs w:val="23"/>
        </w:rPr>
        <w:fldChar w:fldCharType="separate"/>
      </w:r>
      <w:r w:rsidR="00F3637A">
        <w:rPr>
          <w:rFonts w:ascii="Tahoma" w:hAnsi="Tahoma" w:cs="Tahoma"/>
          <w:b/>
          <w:iCs/>
          <w:noProof/>
          <w:color w:val="FF0000"/>
          <w:sz w:val="23"/>
          <w:szCs w:val="23"/>
        </w:rPr>
        <w:t>885</w:t>
      </w:r>
      <w:r w:rsidR="000B01A1">
        <w:rPr>
          <w:rFonts w:ascii="Tahoma" w:hAnsi="Tahoma" w:cs="Tahoma"/>
          <w:b/>
          <w:iCs/>
          <w:color w:val="FF0000"/>
          <w:sz w:val="23"/>
          <w:szCs w:val="23"/>
        </w:rPr>
        <w:fldChar w:fldCharType="end"/>
      </w:r>
      <w:r w:rsidR="00F3637A" w:rsidRPr="00F3637A">
        <w:rPr>
          <w:rFonts w:ascii="Tahoma" w:hAnsi="Tahoma" w:cs="Tahoma"/>
          <w:b/>
          <w:iCs/>
          <w:color w:val="FF0000"/>
          <w:sz w:val="23"/>
          <w:szCs w:val="23"/>
        </w:rPr>
        <w:t>/-</w:t>
      </w:r>
      <w:r w:rsidR="00F3637A" w:rsidRPr="00F3637A">
        <w:rPr>
          <w:rFonts w:ascii="Tahoma" w:hAnsi="Tahoma" w:cs="Tahoma"/>
          <w:iCs/>
          <w:sz w:val="23"/>
          <w:szCs w:val="23"/>
        </w:rPr>
        <w:t xml:space="preserve"> drawn in favour of </w:t>
      </w:r>
      <w:r w:rsidR="00F3637A" w:rsidRPr="00F3637A">
        <w:rPr>
          <w:rFonts w:ascii="Tahoma" w:hAnsi="Tahoma" w:cs="Tahoma"/>
          <w:b/>
          <w:iCs/>
          <w:sz w:val="23"/>
          <w:szCs w:val="23"/>
        </w:rPr>
        <w:t xml:space="preserve">"ITI Limited" </w:t>
      </w:r>
      <w:r w:rsidR="00F3637A" w:rsidRPr="00F3637A">
        <w:rPr>
          <w:rFonts w:ascii="Tahoma" w:hAnsi="Tahoma" w:cs="Tahoma"/>
          <w:iCs/>
          <w:sz w:val="23"/>
          <w:szCs w:val="23"/>
        </w:rPr>
        <w:t>payable at Delhi in the form of e-payment</w:t>
      </w:r>
      <w:r w:rsidR="00F3637A">
        <w:rPr>
          <w:rFonts w:ascii="Tahoma" w:hAnsi="Tahoma" w:cs="Tahoma"/>
          <w:iCs/>
          <w:sz w:val="23"/>
          <w:szCs w:val="23"/>
        </w:rPr>
        <w:t xml:space="preserve"> for the online bidders Only</w:t>
      </w:r>
      <w:r w:rsidR="00F3637A" w:rsidRPr="00F3637A">
        <w:rPr>
          <w:rFonts w:ascii="Tahoma" w:hAnsi="Tahoma" w:cs="Tahoma"/>
          <w:iCs/>
          <w:sz w:val="23"/>
          <w:szCs w:val="23"/>
        </w:rPr>
        <w:t>. No other mode of payment can be accepted.</w:t>
      </w:r>
    </w:p>
    <w:p w:rsidR="00F3637A" w:rsidRPr="00F3637A" w:rsidRDefault="00F3637A" w:rsidP="00F3637A">
      <w:pPr>
        <w:pStyle w:val="ListParagraph"/>
        <w:spacing w:after="120"/>
        <w:rPr>
          <w:rFonts w:ascii="Tahoma" w:hAnsi="Tahoma" w:cs="Tahoma"/>
          <w:iCs/>
          <w:sz w:val="24"/>
          <w:szCs w:val="24"/>
        </w:rPr>
      </w:pPr>
    </w:p>
    <w:p w:rsidR="00216DED" w:rsidRPr="00F3637A" w:rsidRDefault="00216DED" w:rsidP="00216DED">
      <w:pPr>
        <w:pStyle w:val="ListParagraph"/>
        <w:numPr>
          <w:ilvl w:val="0"/>
          <w:numId w:val="4"/>
        </w:numPr>
        <w:spacing w:after="120"/>
        <w:rPr>
          <w:rFonts w:ascii="Tahoma" w:hAnsi="Tahoma" w:cs="Tahoma"/>
          <w:sz w:val="24"/>
          <w:szCs w:val="24"/>
        </w:rPr>
      </w:pPr>
      <w:r w:rsidRPr="00F3637A">
        <w:rPr>
          <w:rFonts w:ascii="Tahoma" w:hAnsi="Tahoma" w:cs="Tahoma"/>
          <w:sz w:val="24"/>
          <w:szCs w:val="24"/>
        </w:rPr>
        <w:t xml:space="preserve">The </w:t>
      </w:r>
      <w:r w:rsidR="00D6676A" w:rsidRPr="00F3637A">
        <w:rPr>
          <w:rFonts w:ascii="Tahoma" w:hAnsi="Tahoma" w:cs="Tahoma"/>
          <w:sz w:val="24"/>
          <w:szCs w:val="24"/>
        </w:rPr>
        <w:t xml:space="preserve">completion </w:t>
      </w:r>
      <w:r w:rsidRPr="00F3637A">
        <w:rPr>
          <w:rFonts w:ascii="Tahoma" w:hAnsi="Tahoma" w:cs="Tahoma"/>
          <w:sz w:val="24"/>
          <w:szCs w:val="24"/>
        </w:rPr>
        <w:t>period i</w:t>
      </w:r>
      <w:r w:rsidR="00D6676A" w:rsidRPr="00F3637A">
        <w:rPr>
          <w:rFonts w:ascii="Tahoma" w:hAnsi="Tahoma" w:cs="Tahoma"/>
          <w:sz w:val="24"/>
          <w:szCs w:val="24"/>
        </w:rPr>
        <w:t>s</w:t>
      </w:r>
      <w:r w:rsidR="00973743">
        <w:rPr>
          <w:rFonts w:ascii="Tahoma" w:hAnsi="Tahoma" w:cs="Tahoma"/>
          <w:sz w:val="24"/>
          <w:szCs w:val="24"/>
        </w:rPr>
        <w:t xml:space="preserve"> </w:t>
      </w:r>
      <w:r w:rsidR="00781C6F">
        <w:rPr>
          <w:rFonts w:ascii="Tahoma" w:hAnsi="Tahoma" w:cs="Tahoma"/>
          <w:sz w:val="24"/>
          <w:szCs w:val="24"/>
        </w:rPr>
        <w:t>25</w:t>
      </w:r>
      <w:r w:rsidRPr="00F3637A">
        <w:rPr>
          <w:rFonts w:ascii="Tahoma" w:hAnsi="Tahoma" w:cs="Tahoma"/>
          <w:sz w:val="24"/>
          <w:szCs w:val="24"/>
        </w:rPr>
        <w:t xml:space="preserve"> days from the date of issue of order.</w:t>
      </w:r>
    </w:p>
    <w:p w:rsidR="00D6676A" w:rsidRPr="00F3637A" w:rsidRDefault="00D6676A" w:rsidP="00D6676A">
      <w:pPr>
        <w:pStyle w:val="ListParagraph"/>
        <w:spacing w:after="120"/>
        <w:jc w:val="both"/>
        <w:rPr>
          <w:rFonts w:ascii="Tahoma" w:hAnsi="Tahoma" w:cs="Tahoma"/>
          <w:sz w:val="24"/>
          <w:szCs w:val="24"/>
        </w:rPr>
      </w:pPr>
    </w:p>
    <w:p w:rsidR="00216DED" w:rsidRPr="00F3637A" w:rsidRDefault="00216DED" w:rsidP="00D6676A">
      <w:pPr>
        <w:pStyle w:val="ListParagraph"/>
        <w:numPr>
          <w:ilvl w:val="0"/>
          <w:numId w:val="4"/>
        </w:numPr>
        <w:spacing w:after="120"/>
        <w:jc w:val="both"/>
        <w:rPr>
          <w:rFonts w:ascii="Tahoma" w:hAnsi="Tahoma" w:cs="Tahoma"/>
          <w:sz w:val="24"/>
          <w:szCs w:val="24"/>
        </w:rPr>
      </w:pPr>
      <w:r w:rsidRPr="00F3637A">
        <w:rPr>
          <w:rFonts w:ascii="Tahoma" w:hAnsi="Tahoma" w:cs="Tahoma"/>
          <w:sz w:val="24"/>
          <w:szCs w:val="24"/>
        </w:rPr>
        <w:t>The firms</w:t>
      </w:r>
      <w:r w:rsidR="00464FF2">
        <w:rPr>
          <w:rFonts w:ascii="Tahoma" w:hAnsi="Tahoma" w:cs="Tahoma"/>
          <w:sz w:val="24"/>
          <w:szCs w:val="24"/>
        </w:rPr>
        <w:t>/agencies</w:t>
      </w:r>
      <w:r w:rsidRPr="00F3637A">
        <w:rPr>
          <w:rFonts w:ascii="Tahoma" w:hAnsi="Tahoma" w:cs="Tahoma"/>
          <w:sz w:val="24"/>
          <w:szCs w:val="24"/>
        </w:rPr>
        <w:t xml:space="preserve"> are requested to give detailed description. The firm should </w:t>
      </w:r>
      <w:r w:rsidR="00041E49" w:rsidRPr="00F3637A">
        <w:rPr>
          <w:rFonts w:ascii="Tahoma" w:hAnsi="Tahoma" w:cs="Tahoma"/>
          <w:sz w:val="24"/>
          <w:szCs w:val="24"/>
        </w:rPr>
        <w:t xml:space="preserve">have submit </w:t>
      </w:r>
      <w:r w:rsidR="00C37D88" w:rsidRPr="00F3637A">
        <w:rPr>
          <w:rFonts w:ascii="Tahoma" w:hAnsi="Tahoma" w:cs="Tahoma"/>
          <w:sz w:val="24"/>
          <w:szCs w:val="24"/>
        </w:rPr>
        <w:t xml:space="preserve">the </w:t>
      </w:r>
      <w:r w:rsidR="002419E8" w:rsidRPr="00F3637A">
        <w:rPr>
          <w:rFonts w:ascii="Tahoma" w:hAnsi="Tahoma" w:cs="Tahoma"/>
          <w:sz w:val="24"/>
          <w:szCs w:val="24"/>
        </w:rPr>
        <w:t>PAN no. &amp;</w:t>
      </w:r>
      <w:r w:rsidR="00C37D88" w:rsidRPr="00F3637A">
        <w:rPr>
          <w:rFonts w:ascii="Tahoma" w:hAnsi="Tahoma" w:cs="Tahoma"/>
          <w:sz w:val="24"/>
          <w:szCs w:val="24"/>
        </w:rPr>
        <w:t xml:space="preserve"> GST no. on offer letter. In absence of these particulars the </w:t>
      </w:r>
      <w:r w:rsidR="00041E49" w:rsidRPr="00F3637A">
        <w:rPr>
          <w:rFonts w:ascii="Tahoma" w:hAnsi="Tahoma" w:cs="Tahoma"/>
          <w:sz w:val="24"/>
          <w:szCs w:val="24"/>
        </w:rPr>
        <w:t xml:space="preserve">tenders </w:t>
      </w:r>
      <w:r w:rsidR="00C37D88" w:rsidRPr="00F3637A">
        <w:rPr>
          <w:rFonts w:ascii="Tahoma" w:hAnsi="Tahoma" w:cs="Tahoma"/>
          <w:sz w:val="24"/>
          <w:szCs w:val="24"/>
        </w:rPr>
        <w:t>are liable for rejection.</w:t>
      </w:r>
    </w:p>
    <w:p w:rsidR="00D6676A" w:rsidRPr="00F3637A" w:rsidRDefault="00D6676A" w:rsidP="00D6676A">
      <w:pPr>
        <w:pStyle w:val="ListParagraph"/>
        <w:spacing w:after="120"/>
        <w:jc w:val="both"/>
        <w:rPr>
          <w:rFonts w:ascii="Tahoma" w:hAnsi="Tahoma" w:cs="Tahoma"/>
          <w:sz w:val="24"/>
          <w:szCs w:val="24"/>
        </w:rPr>
      </w:pPr>
    </w:p>
    <w:p w:rsidR="00041E49" w:rsidRPr="00F3637A" w:rsidRDefault="00041E49" w:rsidP="00577483">
      <w:pPr>
        <w:pStyle w:val="ListParagraph"/>
        <w:numPr>
          <w:ilvl w:val="0"/>
          <w:numId w:val="4"/>
        </w:numPr>
        <w:spacing w:after="120"/>
        <w:jc w:val="both"/>
        <w:rPr>
          <w:rFonts w:ascii="Tahoma" w:hAnsi="Tahoma" w:cs="Tahoma"/>
          <w:sz w:val="24"/>
          <w:szCs w:val="24"/>
        </w:rPr>
      </w:pPr>
      <w:r w:rsidRPr="00F3637A">
        <w:rPr>
          <w:rFonts w:ascii="Tahoma" w:hAnsi="Tahoma" w:cs="Tahoma"/>
          <w:sz w:val="24"/>
          <w:szCs w:val="24"/>
        </w:rPr>
        <w:t xml:space="preserve">The EMD of Rs. </w:t>
      </w:r>
      <w:r w:rsidR="009E79CA">
        <w:rPr>
          <w:rFonts w:ascii="Tahoma" w:hAnsi="Tahoma" w:cs="Tahoma"/>
          <w:sz w:val="24"/>
          <w:szCs w:val="24"/>
        </w:rPr>
        <w:t>5</w:t>
      </w:r>
      <w:r w:rsidRPr="00F3637A">
        <w:rPr>
          <w:rFonts w:ascii="Tahoma" w:hAnsi="Tahoma" w:cs="Tahoma"/>
          <w:sz w:val="24"/>
          <w:szCs w:val="24"/>
        </w:rPr>
        <w:t>0</w:t>
      </w:r>
      <w:r w:rsidR="00FB3967">
        <w:rPr>
          <w:rFonts w:ascii="Tahoma" w:hAnsi="Tahoma" w:cs="Tahoma"/>
          <w:sz w:val="24"/>
          <w:szCs w:val="24"/>
        </w:rPr>
        <w:t>,</w:t>
      </w:r>
      <w:r w:rsidRPr="00F3637A">
        <w:rPr>
          <w:rFonts w:ascii="Tahoma" w:hAnsi="Tahoma" w:cs="Tahoma"/>
          <w:sz w:val="24"/>
          <w:szCs w:val="24"/>
        </w:rPr>
        <w:t>00</w:t>
      </w:r>
      <w:r w:rsidR="00FB3967">
        <w:rPr>
          <w:rFonts w:ascii="Tahoma" w:hAnsi="Tahoma" w:cs="Tahoma"/>
          <w:sz w:val="24"/>
          <w:szCs w:val="24"/>
        </w:rPr>
        <w:t>0</w:t>
      </w:r>
      <w:r w:rsidRPr="00F3637A">
        <w:rPr>
          <w:rFonts w:ascii="Tahoma" w:hAnsi="Tahoma" w:cs="Tahoma"/>
          <w:sz w:val="24"/>
          <w:szCs w:val="24"/>
        </w:rPr>
        <w:t xml:space="preserve">.00 </w:t>
      </w:r>
      <w:r w:rsidR="00B307E9" w:rsidRPr="00F3637A">
        <w:rPr>
          <w:rFonts w:ascii="Tahoma" w:hAnsi="Tahoma" w:cs="Tahoma"/>
          <w:sz w:val="24"/>
          <w:szCs w:val="24"/>
        </w:rPr>
        <w:t xml:space="preserve">duly pledged </w:t>
      </w:r>
      <w:r w:rsidR="00577483" w:rsidRPr="00F3637A">
        <w:rPr>
          <w:rFonts w:ascii="Tahoma" w:hAnsi="Tahoma" w:cs="Tahoma"/>
          <w:sz w:val="24"/>
          <w:szCs w:val="24"/>
        </w:rPr>
        <w:t xml:space="preserve">in favour of the Director, IIT Kanpur </w:t>
      </w:r>
      <w:r w:rsidRPr="00F3637A">
        <w:rPr>
          <w:rFonts w:ascii="Tahoma" w:hAnsi="Tahoma" w:cs="Tahoma"/>
          <w:sz w:val="24"/>
          <w:szCs w:val="24"/>
        </w:rPr>
        <w:t>shall have to be</w:t>
      </w:r>
      <w:r w:rsidR="009E79CA">
        <w:rPr>
          <w:rFonts w:ascii="Tahoma" w:hAnsi="Tahoma" w:cs="Tahoma"/>
          <w:sz w:val="24"/>
          <w:szCs w:val="24"/>
        </w:rPr>
        <w:t xml:space="preserve"> scanned &amp; uploaded </w:t>
      </w:r>
      <w:r w:rsidRPr="00F3637A">
        <w:rPr>
          <w:rFonts w:ascii="Tahoma" w:hAnsi="Tahoma" w:cs="Tahoma"/>
          <w:sz w:val="24"/>
          <w:szCs w:val="24"/>
        </w:rPr>
        <w:t xml:space="preserve">along with the bid, failing which the financial bid </w:t>
      </w:r>
      <w:r w:rsidR="00B307E9" w:rsidRPr="00F3637A">
        <w:rPr>
          <w:rFonts w:ascii="Tahoma" w:hAnsi="Tahoma" w:cs="Tahoma"/>
          <w:sz w:val="24"/>
          <w:szCs w:val="24"/>
        </w:rPr>
        <w:t xml:space="preserve">shall not </w:t>
      </w:r>
      <w:r w:rsidRPr="00F3637A">
        <w:rPr>
          <w:rFonts w:ascii="Tahoma" w:hAnsi="Tahoma" w:cs="Tahoma"/>
          <w:sz w:val="24"/>
          <w:szCs w:val="24"/>
        </w:rPr>
        <w:t>be opened.</w:t>
      </w:r>
      <w:r w:rsidR="003937CC">
        <w:rPr>
          <w:rFonts w:ascii="Tahoma" w:hAnsi="Tahoma" w:cs="Tahoma"/>
          <w:sz w:val="24"/>
          <w:szCs w:val="24"/>
        </w:rPr>
        <w:t xml:space="preserve"> The hard</w:t>
      </w:r>
      <w:r w:rsidR="0037332A">
        <w:rPr>
          <w:rFonts w:ascii="Tahoma" w:hAnsi="Tahoma" w:cs="Tahoma"/>
          <w:sz w:val="24"/>
          <w:szCs w:val="24"/>
        </w:rPr>
        <w:t xml:space="preserve"> copy o</w:t>
      </w:r>
      <w:r w:rsidR="00464FF2">
        <w:rPr>
          <w:rFonts w:ascii="Tahoma" w:hAnsi="Tahoma" w:cs="Tahoma"/>
          <w:sz w:val="24"/>
          <w:szCs w:val="24"/>
        </w:rPr>
        <w:t xml:space="preserve">f EMD shall be submitted </w:t>
      </w:r>
      <w:proofErr w:type="spellStart"/>
      <w:r w:rsidR="00464FF2">
        <w:rPr>
          <w:rFonts w:ascii="Tahoma" w:hAnsi="Tahoma" w:cs="Tahoma"/>
          <w:sz w:val="24"/>
          <w:szCs w:val="24"/>
        </w:rPr>
        <w:t>upto</w:t>
      </w:r>
      <w:proofErr w:type="spellEnd"/>
      <w:r w:rsidR="00464FF2">
        <w:rPr>
          <w:rFonts w:ascii="Tahoma" w:hAnsi="Tahoma" w:cs="Tahoma"/>
          <w:sz w:val="24"/>
          <w:szCs w:val="24"/>
        </w:rPr>
        <w:t xml:space="preserve"> </w:t>
      </w:r>
      <w:r w:rsidR="00464FF2" w:rsidRPr="00781C6F">
        <w:rPr>
          <w:rFonts w:ascii="Tahoma" w:hAnsi="Tahoma" w:cs="Tahoma"/>
          <w:b/>
          <w:sz w:val="24"/>
          <w:szCs w:val="24"/>
        </w:rPr>
        <w:t>31</w:t>
      </w:r>
      <w:r w:rsidR="0037332A" w:rsidRPr="00781C6F">
        <w:rPr>
          <w:rFonts w:ascii="Tahoma" w:hAnsi="Tahoma" w:cs="Tahoma"/>
          <w:b/>
          <w:sz w:val="24"/>
          <w:szCs w:val="24"/>
        </w:rPr>
        <w:t>.03.2020</w:t>
      </w:r>
      <w:r w:rsidR="003733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81C6F">
        <w:rPr>
          <w:rFonts w:ascii="Tahoma" w:hAnsi="Tahoma" w:cs="Tahoma"/>
          <w:sz w:val="24"/>
          <w:szCs w:val="24"/>
        </w:rPr>
        <w:t>upto</w:t>
      </w:r>
      <w:proofErr w:type="spellEnd"/>
      <w:r w:rsidR="00781C6F">
        <w:rPr>
          <w:rFonts w:ascii="Tahoma" w:hAnsi="Tahoma" w:cs="Tahoma"/>
          <w:sz w:val="24"/>
          <w:szCs w:val="24"/>
        </w:rPr>
        <w:t xml:space="preserve"> </w:t>
      </w:r>
      <w:r w:rsidR="00781C6F" w:rsidRPr="00781C6F">
        <w:rPr>
          <w:rFonts w:ascii="Tahoma" w:hAnsi="Tahoma" w:cs="Tahoma"/>
          <w:b/>
          <w:sz w:val="24"/>
          <w:szCs w:val="24"/>
        </w:rPr>
        <w:t>3.30 PM</w:t>
      </w:r>
      <w:r w:rsidR="00781C6F">
        <w:rPr>
          <w:rFonts w:ascii="Tahoma" w:hAnsi="Tahoma" w:cs="Tahoma"/>
          <w:sz w:val="24"/>
          <w:szCs w:val="24"/>
        </w:rPr>
        <w:t xml:space="preserve"> </w:t>
      </w:r>
      <w:r w:rsidR="0037332A">
        <w:rPr>
          <w:rFonts w:ascii="Tahoma" w:hAnsi="Tahoma" w:cs="Tahoma"/>
          <w:sz w:val="24"/>
          <w:szCs w:val="24"/>
        </w:rPr>
        <w:t>to the office of the Executive Engineer</w:t>
      </w:r>
      <w:r w:rsidR="00F22901">
        <w:rPr>
          <w:rFonts w:ascii="Tahoma" w:hAnsi="Tahoma" w:cs="Tahoma"/>
          <w:sz w:val="24"/>
          <w:szCs w:val="24"/>
        </w:rPr>
        <w:t>,</w:t>
      </w:r>
      <w:r w:rsidR="0037332A">
        <w:rPr>
          <w:rFonts w:ascii="Tahoma" w:hAnsi="Tahoma" w:cs="Tahoma"/>
          <w:sz w:val="24"/>
          <w:szCs w:val="24"/>
        </w:rPr>
        <w:t xml:space="preserve"> IWD IIT, Kanpur</w:t>
      </w:r>
    </w:p>
    <w:p w:rsidR="00041E49" w:rsidRPr="00F3637A" w:rsidRDefault="00041E49" w:rsidP="00041E49">
      <w:pPr>
        <w:pStyle w:val="ListParagraph"/>
        <w:rPr>
          <w:rFonts w:ascii="Tahoma" w:hAnsi="Tahoma" w:cs="Tahoma"/>
          <w:sz w:val="24"/>
          <w:szCs w:val="24"/>
        </w:rPr>
      </w:pPr>
    </w:p>
    <w:p w:rsidR="00041E49" w:rsidRPr="00F3637A" w:rsidRDefault="00041E49" w:rsidP="00216DED">
      <w:pPr>
        <w:pStyle w:val="ListParagraph"/>
        <w:numPr>
          <w:ilvl w:val="0"/>
          <w:numId w:val="4"/>
        </w:numPr>
        <w:spacing w:after="120"/>
        <w:rPr>
          <w:rFonts w:ascii="Tahoma" w:hAnsi="Tahoma" w:cs="Tahoma"/>
          <w:sz w:val="24"/>
          <w:szCs w:val="24"/>
        </w:rPr>
      </w:pPr>
      <w:r w:rsidRPr="00F3637A">
        <w:rPr>
          <w:rFonts w:ascii="Tahoma" w:hAnsi="Tahoma" w:cs="Tahoma"/>
          <w:sz w:val="24"/>
          <w:szCs w:val="24"/>
        </w:rPr>
        <w:t xml:space="preserve"> </w:t>
      </w:r>
      <w:r w:rsidR="00C37D88" w:rsidRPr="00F3637A">
        <w:rPr>
          <w:rFonts w:ascii="Tahoma" w:hAnsi="Tahoma" w:cs="Tahoma"/>
          <w:sz w:val="24"/>
          <w:szCs w:val="24"/>
        </w:rPr>
        <w:t xml:space="preserve">A penalty @ 1% </w:t>
      </w:r>
      <w:r w:rsidR="00B307E9" w:rsidRPr="00F3637A">
        <w:rPr>
          <w:rFonts w:ascii="Tahoma" w:hAnsi="Tahoma" w:cs="Tahoma"/>
          <w:sz w:val="24"/>
          <w:szCs w:val="24"/>
        </w:rPr>
        <w:t xml:space="preserve">per day basis </w:t>
      </w:r>
      <w:r w:rsidR="00C37D88" w:rsidRPr="00F3637A">
        <w:rPr>
          <w:rFonts w:ascii="Tahoma" w:hAnsi="Tahoma" w:cs="Tahoma"/>
          <w:sz w:val="24"/>
          <w:szCs w:val="24"/>
        </w:rPr>
        <w:t xml:space="preserve">shall be charged if required </w:t>
      </w:r>
      <w:r w:rsidRPr="00F3637A">
        <w:rPr>
          <w:rFonts w:ascii="Tahoma" w:hAnsi="Tahoma" w:cs="Tahoma"/>
          <w:sz w:val="24"/>
          <w:szCs w:val="24"/>
        </w:rPr>
        <w:t>work not completed within stipulated period of completion.</w:t>
      </w:r>
    </w:p>
    <w:p w:rsidR="00041E49" w:rsidRPr="00F3637A" w:rsidRDefault="00041E49" w:rsidP="00041E49">
      <w:pPr>
        <w:pStyle w:val="ListParagraph"/>
        <w:rPr>
          <w:rFonts w:ascii="Tahoma" w:hAnsi="Tahoma" w:cs="Tahoma"/>
          <w:sz w:val="24"/>
          <w:szCs w:val="24"/>
        </w:rPr>
      </w:pPr>
    </w:p>
    <w:p w:rsidR="00C37D88" w:rsidRPr="00F3637A" w:rsidRDefault="00C37D88" w:rsidP="00D6676A">
      <w:pPr>
        <w:pStyle w:val="ListParagraph"/>
        <w:numPr>
          <w:ilvl w:val="0"/>
          <w:numId w:val="4"/>
        </w:numPr>
        <w:spacing w:after="120"/>
        <w:jc w:val="both"/>
        <w:rPr>
          <w:rFonts w:ascii="Tahoma" w:hAnsi="Tahoma" w:cs="Tahoma"/>
          <w:sz w:val="24"/>
          <w:szCs w:val="24"/>
        </w:rPr>
      </w:pPr>
      <w:r w:rsidRPr="00F3637A">
        <w:rPr>
          <w:rFonts w:ascii="Tahoma" w:hAnsi="Tahoma" w:cs="Tahoma"/>
          <w:sz w:val="24"/>
          <w:szCs w:val="24"/>
        </w:rPr>
        <w:t xml:space="preserve">The Institute has right to reject all or any of the </w:t>
      </w:r>
      <w:r w:rsidR="00B307E9" w:rsidRPr="00F3637A">
        <w:rPr>
          <w:rFonts w:ascii="Tahoma" w:hAnsi="Tahoma" w:cs="Tahoma"/>
          <w:sz w:val="24"/>
          <w:szCs w:val="24"/>
        </w:rPr>
        <w:t xml:space="preserve">bids </w:t>
      </w:r>
      <w:r w:rsidRPr="00F3637A">
        <w:rPr>
          <w:rFonts w:ascii="Tahoma" w:hAnsi="Tahoma" w:cs="Tahoma"/>
          <w:sz w:val="24"/>
          <w:szCs w:val="24"/>
        </w:rPr>
        <w:t>without assigning any reason.</w:t>
      </w:r>
    </w:p>
    <w:p w:rsidR="00D6676A" w:rsidRPr="00F3637A" w:rsidRDefault="00D6676A" w:rsidP="00D6676A">
      <w:pPr>
        <w:pStyle w:val="ListParagraph"/>
        <w:spacing w:after="120"/>
        <w:jc w:val="both"/>
        <w:rPr>
          <w:rFonts w:ascii="Tahoma" w:hAnsi="Tahoma" w:cs="Tahoma"/>
          <w:sz w:val="24"/>
          <w:szCs w:val="24"/>
        </w:rPr>
      </w:pPr>
    </w:p>
    <w:p w:rsidR="00E93A6C" w:rsidRPr="00F3637A" w:rsidRDefault="00C37D88" w:rsidP="00D6676A">
      <w:pPr>
        <w:pStyle w:val="ListParagraph"/>
        <w:numPr>
          <w:ilvl w:val="0"/>
          <w:numId w:val="4"/>
        </w:numPr>
        <w:spacing w:after="120"/>
        <w:jc w:val="both"/>
        <w:rPr>
          <w:rFonts w:ascii="Tahoma" w:hAnsi="Tahoma" w:cs="Tahoma"/>
          <w:sz w:val="24"/>
          <w:szCs w:val="24"/>
        </w:rPr>
      </w:pPr>
      <w:r w:rsidRPr="00F3637A">
        <w:rPr>
          <w:rFonts w:ascii="Tahoma" w:hAnsi="Tahoma" w:cs="Tahoma"/>
          <w:sz w:val="24"/>
          <w:szCs w:val="24"/>
        </w:rPr>
        <w:t xml:space="preserve">The </w:t>
      </w:r>
      <w:r w:rsidR="00041E49" w:rsidRPr="00F3637A">
        <w:rPr>
          <w:rFonts w:ascii="Tahoma" w:hAnsi="Tahoma" w:cs="Tahoma"/>
          <w:sz w:val="24"/>
          <w:szCs w:val="24"/>
        </w:rPr>
        <w:t xml:space="preserve">tenders </w:t>
      </w:r>
      <w:r w:rsidRPr="00F3637A">
        <w:rPr>
          <w:rFonts w:ascii="Tahoma" w:hAnsi="Tahoma" w:cs="Tahoma"/>
          <w:sz w:val="24"/>
          <w:szCs w:val="24"/>
        </w:rPr>
        <w:t xml:space="preserve">shall remain open for acceptance for </w:t>
      </w:r>
      <w:r w:rsidR="00B307E9" w:rsidRPr="00F3637A">
        <w:rPr>
          <w:rFonts w:ascii="Tahoma" w:hAnsi="Tahoma" w:cs="Tahoma"/>
          <w:sz w:val="24"/>
          <w:szCs w:val="24"/>
        </w:rPr>
        <w:t xml:space="preserve">two </w:t>
      </w:r>
      <w:r w:rsidRPr="00F3637A">
        <w:rPr>
          <w:rFonts w:ascii="Tahoma" w:hAnsi="Tahoma" w:cs="Tahoma"/>
          <w:sz w:val="24"/>
          <w:szCs w:val="24"/>
        </w:rPr>
        <w:t>weeks from the date of opening.</w:t>
      </w:r>
    </w:p>
    <w:p w:rsidR="00B307E9" w:rsidRPr="00F3637A" w:rsidRDefault="00B307E9" w:rsidP="00B61AAE">
      <w:pPr>
        <w:jc w:val="both"/>
        <w:rPr>
          <w:rFonts w:ascii="Tahoma" w:hAnsi="Tahoma" w:cs="Tahoma"/>
          <w:sz w:val="24"/>
          <w:szCs w:val="24"/>
        </w:rPr>
      </w:pPr>
    </w:p>
    <w:p w:rsidR="00FB3967" w:rsidRDefault="00FB3967" w:rsidP="00B307E9">
      <w:pPr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</w:p>
    <w:p w:rsidR="00B61AAE" w:rsidRDefault="00B307E9" w:rsidP="00B307E9">
      <w:pPr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F3637A">
        <w:rPr>
          <w:rFonts w:ascii="Tahoma" w:hAnsi="Tahoma" w:cs="Tahoma"/>
          <w:b/>
          <w:bCs/>
          <w:sz w:val="24"/>
          <w:szCs w:val="24"/>
          <w:u w:val="single"/>
        </w:rPr>
        <w:lastRenderedPageBreak/>
        <w:t>SPECIAL CONDITIONS</w:t>
      </w:r>
    </w:p>
    <w:p w:rsidR="00FB3967" w:rsidRPr="00F3637A" w:rsidRDefault="00FB3967" w:rsidP="00B307E9">
      <w:pPr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</w:p>
    <w:p w:rsidR="00B61AAE" w:rsidRPr="00F3637A" w:rsidRDefault="00B61AAE" w:rsidP="00B61AAE">
      <w:pPr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 w:rsidRPr="00F3637A">
        <w:rPr>
          <w:rFonts w:ascii="Tahoma" w:hAnsi="Tahoma" w:cs="Tahoma"/>
          <w:sz w:val="24"/>
          <w:szCs w:val="24"/>
        </w:rPr>
        <w:t xml:space="preserve">The bidder, who will quote the maximum value, </w:t>
      </w:r>
      <w:r w:rsidR="00B862D8">
        <w:rPr>
          <w:rFonts w:ascii="Tahoma" w:hAnsi="Tahoma" w:cs="Tahoma"/>
          <w:sz w:val="24"/>
          <w:szCs w:val="24"/>
        </w:rPr>
        <w:t>shall</w:t>
      </w:r>
      <w:r w:rsidRPr="00F3637A">
        <w:rPr>
          <w:rFonts w:ascii="Tahoma" w:hAnsi="Tahoma" w:cs="Tahoma"/>
          <w:sz w:val="24"/>
          <w:szCs w:val="24"/>
        </w:rPr>
        <w:t xml:space="preserve"> be awarded the work. The 50% of same shall be deposited </w:t>
      </w:r>
      <w:r w:rsidR="003508D9">
        <w:rPr>
          <w:rFonts w:ascii="Tahoma" w:hAnsi="Tahoma" w:cs="Tahoma"/>
          <w:sz w:val="24"/>
          <w:szCs w:val="24"/>
        </w:rPr>
        <w:t xml:space="preserve">through a demand draft </w:t>
      </w:r>
      <w:r w:rsidR="00781C6F">
        <w:rPr>
          <w:rFonts w:ascii="Tahoma" w:hAnsi="Tahoma" w:cs="Tahoma"/>
          <w:sz w:val="24"/>
          <w:szCs w:val="24"/>
        </w:rPr>
        <w:t xml:space="preserve">in </w:t>
      </w:r>
      <w:proofErr w:type="spellStart"/>
      <w:r w:rsidR="00781C6F">
        <w:rPr>
          <w:rFonts w:ascii="Tahoma" w:hAnsi="Tahoma" w:cs="Tahoma"/>
          <w:sz w:val="24"/>
          <w:szCs w:val="24"/>
        </w:rPr>
        <w:t>favour</w:t>
      </w:r>
      <w:proofErr w:type="spellEnd"/>
      <w:r w:rsidR="00781C6F">
        <w:rPr>
          <w:rFonts w:ascii="Tahoma" w:hAnsi="Tahoma" w:cs="Tahoma"/>
          <w:sz w:val="24"/>
          <w:szCs w:val="24"/>
        </w:rPr>
        <w:t xml:space="preserve"> of the </w:t>
      </w:r>
      <w:r w:rsidR="00781C6F" w:rsidRPr="00781C6F">
        <w:rPr>
          <w:rFonts w:ascii="Tahoma" w:hAnsi="Tahoma" w:cs="Tahoma"/>
          <w:b/>
          <w:sz w:val="24"/>
          <w:szCs w:val="24"/>
        </w:rPr>
        <w:t>Registrar, IIT Kanpur</w:t>
      </w:r>
      <w:r w:rsidR="00781C6F">
        <w:rPr>
          <w:rFonts w:ascii="Tahoma" w:hAnsi="Tahoma" w:cs="Tahoma"/>
          <w:sz w:val="24"/>
          <w:szCs w:val="24"/>
        </w:rPr>
        <w:t xml:space="preserve"> </w:t>
      </w:r>
      <w:r w:rsidRPr="00F3637A">
        <w:rPr>
          <w:rFonts w:ascii="Tahoma" w:hAnsi="Tahoma" w:cs="Tahoma"/>
          <w:sz w:val="24"/>
          <w:szCs w:val="24"/>
        </w:rPr>
        <w:t xml:space="preserve">within 7 days </w:t>
      </w:r>
      <w:r w:rsidR="00B307E9" w:rsidRPr="00F3637A">
        <w:rPr>
          <w:rFonts w:ascii="Tahoma" w:hAnsi="Tahoma" w:cs="Tahoma"/>
          <w:sz w:val="24"/>
          <w:szCs w:val="24"/>
        </w:rPr>
        <w:t xml:space="preserve">&amp; remaining 50% </w:t>
      </w:r>
      <w:r w:rsidR="00B862D8">
        <w:rPr>
          <w:rFonts w:ascii="Tahoma" w:hAnsi="Tahoma" w:cs="Tahoma"/>
          <w:sz w:val="24"/>
          <w:szCs w:val="24"/>
        </w:rPr>
        <w:t>prior to</w:t>
      </w:r>
      <w:r w:rsidRPr="00F3637A">
        <w:rPr>
          <w:rFonts w:ascii="Tahoma" w:hAnsi="Tahoma" w:cs="Tahoma"/>
          <w:sz w:val="24"/>
          <w:szCs w:val="24"/>
        </w:rPr>
        <w:t xml:space="preserve"> start of the work.</w:t>
      </w:r>
    </w:p>
    <w:p w:rsidR="00B61AAE" w:rsidRPr="00F3637A" w:rsidRDefault="00B61AAE" w:rsidP="00B61AAE">
      <w:pPr>
        <w:ind w:left="1080"/>
        <w:jc w:val="both"/>
        <w:rPr>
          <w:rFonts w:ascii="Tahoma" w:hAnsi="Tahoma" w:cs="Tahoma"/>
          <w:sz w:val="24"/>
          <w:szCs w:val="24"/>
        </w:rPr>
      </w:pPr>
    </w:p>
    <w:p w:rsidR="00B61AAE" w:rsidRPr="00F3637A" w:rsidRDefault="00B61AAE" w:rsidP="00B61AAE">
      <w:pPr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 w:rsidRPr="00F3637A">
        <w:rPr>
          <w:rFonts w:ascii="Tahoma" w:hAnsi="Tahoma" w:cs="Tahoma"/>
          <w:sz w:val="24"/>
          <w:szCs w:val="24"/>
        </w:rPr>
        <w:t xml:space="preserve">All C.P fittings, and PVC water tanks is the property of Institute </w:t>
      </w:r>
      <w:r w:rsidR="00B307E9" w:rsidRPr="00F3637A">
        <w:rPr>
          <w:rFonts w:ascii="Tahoma" w:hAnsi="Tahoma" w:cs="Tahoma"/>
          <w:sz w:val="24"/>
          <w:szCs w:val="24"/>
        </w:rPr>
        <w:t xml:space="preserve">shall be </w:t>
      </w:r>
      <w:r w:rsidRPr="00F3637A">
        <w:rPr>
          <w:rFonts w:ascii="Tahoma" w:hAnsi="Tahoma" w:cs="Tahoma"/>
          <w:sz w:val="24"/>
          <w:szCs w:val="24"/>
        </w:rPr>
        <w:t>removed by the Institute.</w:t>
      </w:r>
    </w:p>
    <w:p w:rsidR="00B61AAE" w:rsidRPr="00F3637A" w:rsidRDefault="00B61AAE" w:rsidP="00B61AAE">
      <w:pPr>
        <w:ind w:left="1080"/>
        <w:jc w:val="both"/>
        <w:rPr>
          <w:rFonts w:ascii="Tahoma" w:hAnsi="Tahoma" w:cs="Tahoma"/>
          <w:sz w:val="24"/>
          <w:szCs w:val="24"/>
        </w:rPr>
      </w:pPr>
    </w:p>
    <w:p w:rsidR="00B61AAE" w:rsidRPr="00F3637A" w:rsidRDefault="00B61AAE" w:rsidP="00B61AAE">
      <w:pPr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 w:rsidRPr="00F3637A">
        <w:rPr>
          <w:rFonts w:ascii="Tahoma" w:hAnsi="Tahoma" w:cs="Tahoma"/>
          <w:sz w:val="24"/>
          <w:szCs w:val="24"/>
        </w:rPr>
        <w:t xml:space="preserve">The fans, distribution boxes, electrical panel is the property of Institute </w:t>
      </w:r>
      <w:r w:rsidR="00DC4B91" w:rsidRPr="00F3637A">
        <w:rPr>
          <w:rFonts w:ascii="Tahoma" w:hAnsi="Tahoma" w:cs="Tahoma"/>
          <w:sz w:val="24"/>
          <w:szCs w:val="24"/>
        </w:rPr>
        <w:t xml:space="preserve">shall be </w:t>
      </w:r>
      <w:r w:rsidRPr="00F3637A">
        <w:rPr>
          <w:rFonts w:ascii="Tahoma" w:hAnsi="Tahoma" w:cs="Tahoma"/>
          <w:sz w:val="24"/>
          <w:szCs w:val="24"/>
        </w:rPr>
        <w:t>removed by the Institute.</w:t>
      </w:r>
    </w:p>
    <w:p w:rsidR="00B61AAE" w:rsidRPr="00F3637A" w:rsidRDefault="00B61AAE" w:rsidP="00B61AAE">
      <w:pPr>
        <w:jc w:val="both"/>
        <w:rPr>
          <w:rFonts w:ascii="Tahoma" w:hAnsi="Tahoma" w:cs="Tahoma"/>
          <w:sz w:val="24"/>
          <w:szCs w:val="24"/>
        </w:rPr>
      </w:pPr>
    </w:p>
    <w:p w:rsidR="00B61AAE" w:rsidRPr="00F3637A" w:rsidRDefault="00B61AAE" w:rsidP="00B61AAE">
      <w:pPr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 w:rsidRPr="00F3637A">
        <w:rPr>
          <w:rFonts w:ascii="Tahoma" w:hAnsi="Tahoma" w:cs="Tahoma"/>
          <w:sz w:val="24"/>
          <w:szCs w:val="24"/>
        </w:rPr>
        <w:t xml:space="preserve">Dismantling, demolishing shall be carried out manually and mechanical means by using proper </w:t>
      </w:r>
      <w:r w:rsidR="00480083" w:rsidRPr="00F3637A">
        <w:rPr>
          <w:rFonts w:ascii="Tahoma" w:hAnsi="Tahoma" w:cs="Tahoma"/>
          <w:sz w:val="24"/>
          <w:szCs w:val="24"/>
        </w:rPr>
        <w:t>equipment’s</w:t>
      </w:r>
      <w:r w:rsidRPr="00F3637A">
        <w:rPr>
          <w:rFonts w:ascii="Tahoma" w:hAnsi="Tahoma" w:cs="Tahoma"/>
          <w:sz w:val="24"/>
          <w:szCs w:val="24"/>
        </w:rPr>
        <w:t>.</w:t>
      </w:r>
    </w:p>
    <w:p w:rsidR="00B61AAE" w:rsidRPr="00F3637A" w:rsidRDefault="00B61AAE" w:rsidP="00B61AAE">
      <w:pPr>
        <w:jc w:val="both"/>
        <w:rPr>
          <w:rFonts w:ascii="Tahoma" w:hAnsi="Tahoma" w:cs="Tahoma"/>
          <w:sz w:val="24"/>
          <w:szCs w:val="24"/>
        </w:rPr>
      </w:pPr>
    </w:p>
    <w:p w:rsidR="00B61AAE" w:rsidRPr="00F3637A" w:rsidRDefault="00B61AAE" w:rsidP="00B61AAE">
      <w:pPr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 w:rsidRPr="00F3637A">
        <w:rPr>
          <w:rFonts w:ascii="Tahoma" w:hAnsi="Tahoma" w:cs="Tahoma"/>
          <w:sz w:val="24"/>
          <w:szCs w:val="24"/>
        </w:rPr>
        <w:t>All required safety precautions should be taken while dismantling the building.</w:t>
      </w:r>
    </w:p>
    <w:p w:rsidR="00B61AAE" w:rsidRPr="00F3637A" w:rsidRDefault="00B61AAE" w:rsidP="00B61AAE">
      <w:pPr>
        <w:jc w:val="both"/>
        <w:rPr>
          <w:rFonts w:ascii="Tahoma" w:hAnsi="Tahoma" w:cs="Tahoma"/>
          <w:sz w:val="24"/>
          <w:szCs w:val="24"/>
        </w:rPr>
      </w:pPr>
    </w:p>
    <w:p w:rsidR="00B61AAE" w:rsidRPr="00F3637A" w:rsidRDefault="00B61AAE" w:rsidP="00B61AAE">
      <w:pPr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 w:rsidRPr="00F3637A">
        <w:rPr>
          <w:rFonts w:ascii="Tahoma" w:hAnsi="Tahoma" w:cs="Tahoma"/>
          <w:sz w:val="24"/>
          <w:szCs w:val="24"/>
        </w:rPr>
        <w:t xml:space="preserve">All necessary </w:t>
      </w:r>
      <w:proofErr w:type="gramStart"/>
      <w:r w:rsidRPr="00F3637A">
        <w:rPr>
          <w:rFonts w:ascii="Tahoma" w:hAnsi="Tahoma" w:cs="Tahoma"/>
          <w:sz w:val="24"/>
          <w:szCs w:val="24"/>
        </w:rPr>
        <w:t>scaffolding,</w:t>
      </w:r>
      <w:proofErr w:type="gramEnd"/>
      <w:r w:rsidRPr="00F3637A">
        <w:rPr>
          <w:rFonts w:ascii="Tahoma" w:hAnsi="Tahoma" w:cs="Tahoma"/>
          <w:sz w:val="24"/>
          <w:szCs w:val="24"/>
        </w:rPr>
        <w:t xml:space="preserve"> and platform is to erected by the contractor where ever required for dismantling</w:t>
      </w:r>
      <w:r w:rsidR="00781C6F">
        <w:rPr>
          <w:rFonts w:ascii="Tahoma" w:hAnsi="Tahoma" w:cs="Tahoma"/>
          <w:sz w:val="24"/>
          <w:szCs w:val="24"/>
        </w:rPr>
        <w:t xml:space="preserve"> on his own cost</w:t>
      </w:r>
      <w:r w:rsidRPr="00F3637A">
        <w:rPr>
          <w:rFonts w:ascii="Tahoma" w:hAnsi="Tahoma" w:cs="Tahoma"/>
          <w:sz w:val="24"/>
          <w:szCs w:val="24"/>
        </w:rPr>
        <w:t>.</w:t>
      </w:r>
    </w:p>
    <w:p w:rsidR="00B61AAE" w:rsidRPr="00F3637A" w:rsidRDefault="00B61AAE" w:rsidP="00B61AAE">
      <w:pPr>
        <w:jc w:val="both"/>
        <w:rPr>
          <w:rFonts w:ascii="Tahoma" w:hAnsi="Tahoma" w:cs="Tahoma"/>
          <w:sz w:val="24"/>
          <w:szCs w:val="24"/>
        </w:rPr>
      </w:pPr>
    </w:p>
    <w:p w:rsidR="00B61AAE" w:rsidRDefault="00B61AAE" w:rsidP="00B61AAE">
      <w:pPr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 w:rsidRPr="00F3637A">
        <w:rPr>
          <w:rFonts w:ascii="Tahoma" w:hAnsi="Tahoma" w:cs="Tahoma"/>
          <w:sz w:val="24"/>
          <w:szCs w:val="24"/>
        </w:rPr>
        <w:t>Nothing will be paid extra under this head dismantling work of building.</w:t>
      </w:r>
    </w:p>
    <w:p w:rsidR="002B6988" w:rsidRPr="002B6988" w:rsidRDefault="002B6988" w:rsidP="002B6988">
      <w:pPr>
        <w:ind w:left="1080"/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2C0F1F" w:rsidRDefault="00B61AAE" w:rsidP="00B61AAE">
      <w:pPr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 w:rsidRPr="00F3637A">
        <w:rPr>
          <w:rFonts w:ascii="Tahoma" w:hAnsi="Tahoma" w:cs="Tahoma"/>
          <w:sz w:val="24"/>
          <w:szCs w:val="24"/>
        </w:rPr>
        <w:t>All construction debris generated in this dismantling work is the property of bidder &amp; shall be cleared off from campus premises after getting gate pass from competent authority of the Institute</w:t>
      </w:r>
      <w:r w:rsidR="00624310">
        <w:rPr>
          <w:rFonts w:ascii="Tahoma" w:hAnsi="Tahoma" w:cs="Tahoma"/>
          <w:sz w:val="24"/>
          <w:szCs w:val="24"/>
        </w:rPr>
        <w:t xml:space="preserve">. </w:t>
      </w:r>
    </w:p>
    <w:p w:rsidR="00B61AAE" w:rsidRPr="00F3637A" w:rsidRDefault="00E272E6" w:rsidP="00B61AAE">
      <w:pPr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All required safety </w:t>
      </w:r>
      <w:r w:rsidR="003F4A4F">
        <w:rPr>
          <w:rFonts w:ascii="Tahoma" w:hAnsi="Tahoma" w:cs="Tahoma"/>
          <w:sz w:val="24"/>
          <w:szCs w:val="24"/>
        </w:rPr>
        <w:t>gadgets had</w:t>
      </w:r>
      <w:r w:rsidR="000A48EC">
        <w:rPr>
          <w:rFonts w:ascii="Tahoma" w:hAnsi="Tahoma" w:cs="Tahoma"/>
          <w:sz w:val="24"/>
          <w:szCs w:val="24"/>
        </w:rPr>
        <w:t xml:space="preserve"> to be provided to the workers working at site failing which the penalty of Rs. 1000</w:t>
      </w:r>
      <w:r w:rsidR="00781C6F">
        <w:rPr>
          <w:rFonts w:ascii="Tahoma" w:hAnsi="Tahoma" w:cs="Tahoma"/>
          <w:sz w:val="24"/>
          <w:szCs w:val="24"/>
        </w:rPr>
        <w:t>/-</w:t>
      </w:r>
      <w:r w:rsidR="000A48EC">
        <w:rPr>
          <w:rFonts w:ascii="Tahoma" w:hAnsi="Tahoma" w:cs="Tahoma"/>
          <w:sz w:val="24"/>
          <w:szCs w:val="24"/>
        </w:rPr>
        <w:t xml:space="preserve"> per day shall be imposed</w:t>
      </w:r>
      <w:r w:rsidR="00781C6F">
        <w:rPr>
          <w:rFonts w:ascii="Tahoma" w:hAnsi="Tahoma" w:cs="Tahoma"/>
          <w:sz w:val="24"/>
          <w:szCs w:val="24"/>
        </w:rPr>
        <w:t xml:space="preserve"> on the agency</w:t>
      </w:r>
      <w:r w:rsidR="000A48EC">
        <w:rPr>
          <w:rFonts w:ascii="Tahoma" w:hAnsi="Tahoma" w:cs="Tahoma"/>
          <w:sz w:val="24"/>
          <w:szCs w:val="24"/>
        </w:rPr>
        <w:t xml:space="preserve">. 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B61AAE" w:rsidRPr="00F3637A" w:rsidRDefault="00B61AAE" w:rsidP="00B61AAE">
      <w:pPr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 w:rsidRPr="00F3637A">
        <w:rPr>
          <w:rFonts w:ascii="Tahoma" w:hAnsi="Tahoma" w:cs="Tahoma"/>
          <w:sz w:val="24"/>
          <w:szCs w:val="24"/>
        </w:rPr>
        <w:lastRenderedPageBreak/>
        <w:t>While carting the construction debris from campus it should be covered properly so that it could not creates health hazard to campus community.</w:t>
      </w:r>
      <w:r w:rsidRPr="00F3637A">
        <w:rPr>
          <w:rFonts w:ascii="Tahoma" w:hAnsi="Tahoma" w:cs="Tahoma"/>
          <w:sz w:val="24"/>
          <w:szCs w:val="24"/>
        </w:rPr>
        <w:cr/>
      </w:r>
    </w:p>
    <w:p w:rsidR="00B61AAE" w:rsidRPr="00F3637A" w:rsidRDefault="00B61AAE" w:rsidP="00B61AAE">
      <w:pPr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 w:rsidRPr="00F3637A">
        <w:rPr>
          <w:rFonts w:ascii="Tahoma" w:hAnsi="Tahoma" w:cs="Tahoma"/>
          <w:sz w:val="24"/>
          <w:szCs w:val="24"/>
        </w:rPr>
        <w:t>The ground should be leveled and dressed after completion of dismantling work.</w:t>
      </w:r>
    </w:p>
    <w:p w:rsidR="00B61AAE" w:rsidRPr="00F3637A" w:rsidRDefault="00B61AAE" w:rsidP="00EA781C">
      <w:pPr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 w:rsidRPr="00F3637A">
        <w:rPr>
          <w:rFonts w:ascii="Tahoma" w:hAnsi="Tahoma" w:cs="Tahoma"/>
          <w:sz w:val="24"/>
          <w:szCs w:val="24"/>
        </w:rPr>
        <w:t>If required single phase electric connection shall be provided by the Institute on chargeable basis. The contractor should arrange the electricity meter &amp; cable required for connection.</w:t>
      </w:r>
    </w:p>
    <w:p w:rsidR="007408D0" w:rsidRDefault="00B61AAE" w:rsidP="00EA781C">
      <w:pPr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 w:rsidRPr="00F3637A">
        <w:rPr>
          <w:rFonts w:ascii="Tahoma" w:hAnsi="Tahoma" w:cs="Tahoma"/>
          <w:sz w:val="24"/>
          <w:szCs w:val="24"/>
        </w:rPr>
        <w:t>18% GST shall be borne by the bidder over the quoted rates</w:t>
      </w:r>
      <w:r w:rsidR="002C02BA">
        <w:rPr>
          <w:rFonts w:ascii="Tahoma" w:hAnsi="Tahoma" w:cs="Tahoma"/>
          <w:sz w:val="24"/>
          <w:szCs w:val="24"/>
        </w:rPr>
        <w:t>.</w:t>
      </w:r>
    </w:p>
    <w:p w:rsidR="002C02BA" w:rsidRPr="002C02BA" w:rsidRDefault="002C02BA" w:rsidP="00EA781C">
      <w:pPr>
        <w:ind w:left="1080"/>
        <w:jc w:val="both"/>
        <w:rPr>
          <w:rFonts w:ascii="Tahoma" w:hAnsi="Tahoma" w:cs="Tahoma"/>
          <w:sz w:val="24"/>
          <w:szCs w:val="24"/>
        </w:rPr>
      </w:pPr>
    </w:p>
    <w:p w:rsidR="00B61AAE" w:rsidRDefault="00B61AAE" w:rsidP="00EA781C">
      <w:pPr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 w:rsidRPr="00F3637A">
        <w:rPr>
          <w:rFonts w:ascii="Tahoma" w:hAnsi="Tahoma" w:cs="Tahoma"/>
          <w:sz w:val="24"/>
          <w:szCs w:val="24"/>
        </w:rPr>
        <w:t xml:space="preserve">The bidder is advised to visit the site of existing structure </w:t>
      </w:r>
      <w:r w:rsidR="00251300">
        <w:rPr>
          <w:rFonts w:ascii="Tahoma" w:hAnsi="Tahoma" w:cs="Tahoma"/>
          <w:sz w:val="24"/>
          <w:szCs w:val="24"/>
        </w:rPr>
        <w:t xml:space="preserve">at VH extension </w:t>
      </w:r>
      <w:r w:rsidR="00D21BDC">
        <w:rPr>
          <w:rFonts w:ascii="Tahoma" w:hAnsi="Tahoma" w:cs="Tahoma"/>
          <w:sz w:val="24"/>
          <w:szCs w:val="24"/>
        </w:rPr>
        <w:t>IIT</w:t>
      </w:r>
      <w:r w:rsidR="005D15F9">
        <w:rPr>
          <w:rFonts w:ascii="Tahoma" w:hAnsi="Tahoma" w:cs="Tahoma"/>
          <w:sz w:val="24"/>
          <w:szCs w:val="24"/>
        </w:rPr>
        <w:t>,</w:t>
      </w:r>
      <w:r w:rsidR="00D21BDC">
        <w:rPr>
          <w:rFonts w:ascii="Tahoma" w:hAnsi="Tahoma" w:cs="Tahoma"/>
          <w:sz w:val="24"/>
          <w:szCs w:val="24"/>
        </w:rPr>
        <w:t xml:space="preserve"> Kanpur Block</w:t>
      </w:r>
      <w:r w:rsidR="00781C6F">
        <w:rPr>
          <w:rFonts w:ascii="Tahoma" w:hAnsi="Tahoma" w:cs="Tahoma"/>
          <w:sz w:val="24"/>
          <w:szCs w:val="24"/>
        </w:rPr>
        <w:t>-</w:t>
      </w:r>
      <w:r w:rsidR="00D21BDC">
        <w:rPr>
          <w:rFonts w:ascii="Tahoma" w:hAnsi="Tahoma" w:cs="Tahoma"/>
          <w:sz w:val="24"/>
          <w:szCs w:val="24"/>
        </w:rPr>
        <w:t xml:space="preserve"> A </w:t>
      </w:r>
      <w:r w:rsidRPr="00F3637A">
        <w:rPr>
          <w:rFonts w:ascii="Tahoma" w:hAnsi="Tahoma" w:cs="Tahoma"/>
          <w:sz w:val="24"/>
          <w:szCs w:val="24"/>
        </w:rPr>
        <w:t>of above mentioned details before submission of financial bi</w:t>
      </w:r>
      <w:r w:rsidR="00842F75" w:rsidRPr="00F3637A">
        <w:rPr>
          <w:rFonts w:ascii="Tahoma" w:hAnsi="Tahoma" w:cs="Tahoma"/>
          <w:sz w:val="24"/>
          <w:szCs w:val="24"/>
        </w:rPr>
        <w:t>d.</w:t>
      </w:r>
      <w:r w:rsidRPr="00F3637A">
        <w:rPr>
          <w:rFonts w:ascii="Tahoma" w:hAnsi="Tahoma" w:cs="Tahoma"/>
          <w:sz w:val="24"/>
          <w:szCs w:val="24"/>
        </w:rPr>
        <w:t xml:space="preserve"> </w:t>
      </w:r>
    </w:p>
    <w:p w:rsidR="00781C6F" w:rsidRDefault="00781C6F" w:rsidP="00781C6F">
      <w:pPr>
        <w:pStyle w:val="ListParagraph"/>
        <w:rPr>
          <w:rFonts w:ascii="Tahoma" w:hAnsi="Tahoma" w:cs="Tahoma"/>
          <w:sz w:val="24"/>
          <w:szCs w:val="24"/>
        </w:rPr>
      </w:pPr>
    </w:p>
    <w:p w:rsidR="00781C6F" w:rsidRPr="00F3637A" w:rsidRDefault="00781C6F" w:rsidP="00EA781C">
      <w:pPr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 peripheral barricading with </w:t>
      </w:r>
      <w:r w:rsidR="006552B0">
        <w:rPr>
          <w:rFonts w:ascii="Tahoma" w:hAnsi="Tahoma" w:cs="Tahoma"/>
          <w:sz w:val="24"/>
          <w:szCs w:val="24"/>
        </w:rPr>
        <w:t xml:space="preserve">MS pipe &amp; </w:t>
      </w:r>
      <w:r>
        <w:rPr>
          <w:rFonts w:ascii="Tahoma" w:hAnsi="Tahoma" w:cs="Tahoma"/>
          <w:sz w:val="24"/>
          <w:szCs w:val="24"/>
        </w:rPr>
        <w:t xml:space="preserve">green clothes </w:t>
      </w:r>
      <w:r w:rsidR="006552B0">
        <w:rPr>
          <w:rFonts w:ascii="Tahoma" w:hAnsi="Tahoma" w:cs="Tahoma"/>
          <w:sz w:val="24"/>
          <w:szCs w:val="24"/>
        </w:rPr>
        <w:t>(90</w:t>
      </w:r>
      <w:r w:rsidR="00501D67">
        <w:rPr>
          <w:rFonts w:ascii="Tahoma" w:hAnsi="Tahoma" w:cs="Tahoma"/>
          <w:sz w:val="24"/>
          <w:szCs w:val="24"/>
        </w:rPr>
        <w:t>/</w:t>
      </w:r>
      <w:r w:rsidR="006552B0">
        <w:rPr>
          <w:rFonts w:ascii="Tahoma" w:hAnsi="Tahoma" w:cs="Tahoma"/>
          <w:sz w:val="24"/>
          <w:szCs w:val="24"/>
        </w:rPr>
        <w:t xml:space="preserve">10) of </w:t>
      </w:r>
      <w:r>
        <w:rPr>
          <w:rFonts w:ascii="Tahoma" w:hAnsi="Tahoma" w:cs="Tahoma"/>
          <w:sz w:val="24"/>
          <w:szCs w:val="24"/>
        </w:rPr>
        <w:t xml:space="preserve">3.00 </w:t>
      </w:r>
      <w:proofErr w:type="spellStart"/>
      <w:r>
        <w:rPr>
          <w:rFonts w:ascii="Tahoma" w:hAnsi="Tahoma" w:cs="Tahoma"/>
          <w:sz w:val="24"/>
          <w:szCs w:val="24"/>
        </w:rPr>
        <w:t>mtr</w:t>
      </w:r>
      <w:proofErr w:type="spellEnd"/>
      <w:r w:rsidR="006552B0">
        <w:rPr>
          <w:rFonts w:ascii="Tahoma" w:hAnsi="Tahoma" w:cs="Tahoma"/>
          <w:sz w:val="24"/>
          <w:szCs w:val="24"/>
        </w:rPr>
        <w:t xml:space="preserve"> height around the building block shall have to erected by the agency prior to start the demolishing work. 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636F30" w:rsidRPr="00F3637A" w:rsidRDefault="00CD3618" w:rsidP="00E93A6C">
      <w:pPr>
        <w:spacing w:after="0"/>
        <w:rPr>
          <w:rFonts w:ascii="Tahoma" w:hAnsi="Tahoma" w:cs="Tahoma"/>
          <w:sz w:val="24"/>
          <w:szCs w:val="24"/>
        </w:rPr>
      </w:pPr>
      <w:r w:rsidRPr="00F3637A">
        <w:rPr>
          <w:rFonts w:ascii="Tahoma" w:hAnsi="Tahoma" w:cs="Tahoma"/>
          <w:sz w:val="24"/>
          <w:szCs w:val="24"/>
        </w:rPr>
        <w:tab/>
      </w:r>
      <w:r w:rsidRPr="00F3637A">
        <w:rPr>
          <w:rFonts w:ascii="Tahoma" w:hAnsi="Tahoma" w:cs="Tahoma"/>
          <w:sz w:val="24"/>
          <w:szCs w:val="24"/>
        </w:rPr>
        <w:tab/>
      </w:r>
      <w:r w:rsidRPr="00F3637A">
        <w:rPr>
          <w:rFonts w:ascii="Tahoma" w:hAnsi="Tahoma" w:cs="Tahoma"/>
          <w:sz w:val="24"/>
          <w:szCs w:val="24"/>
        </w:rPr>
        <w:tab/>
      </w:r>
      <w:r w:rsidRPr="00F3637A">
        <w:rPr>
          <w:rFonts w:ascii="Tahoma" w:hAnsi="Tahoma" w:cs="Tahoma"/>
          <w:sz w:val="24"/>
          <w:szCs w:val="24"/>
        </w:rPr>
        <w:tab/>
      </w:r>
      <w:r w:rsidRPr="00F3637A">
        <w:rPr>
          <w:rFonts w:ascii="Tahoma" w:hAnsi="Tahoma" w:cs="Tahoma"/>
          <w:sz w:val="24"/>
          <w:szCs w:val="24"/>
        </w:rPr>
        <w:tab/>
      </w:r>
      <w:r w:rsidRPr="00F3637A">
        <w:rPr>
          <w:rFonts w:ascii="Tahoma" w:hAnsi="Tahoma" w:cs="Tahoma"/>
          <w:sz w:val="24"/>
          <w:szCs w:val="24"/>
        </w:rPr>
        <w:tab/>
      </w:r>
      <w:r w:rsidRPr="00F3637A">
        <w:rPr>
          <w:rFonts w:ascii="Tahoma" w:hAnsi="Tahoma" w:cs="Tahoma"/>
          <w:sz w:val="24"/>
          <w:szCs w:val="24"/>
        </w:rPr>
        <w:tab/>
      </w:r>
      <w:r w:rsidRPr="00F3637A">
        <w:rPr>
          <w:rFonts w:ascii="Tahoma" w:hAnsi="Tahoma" w:cs="Tahoma"/>
          <w:sz w:val="24"/>
          <w:szCs w:val="24"/>
        </w:rPr>
        <w:tab/>
      </w:r>
    </w:p>
    <w:p w:rsidR="002419E8" w:rsidRDefault="00CD3618" w:rsidP="00E93A6C">
      <w:pPr>
        <w:spacing w:after="0"/>
        <w:rPr>
          <w:rFonts w:ascii="Tahoma" w:hAnsi="Tahoma" w:cs="Tahoma"/>
          <w:sz w:val="24"/>
          <w:szCs w:val="24"/>
        </w:rPr>
      </w:pPr>
      <w:r w:rsidRPr="00F3637A">
        <w:rPr>
          <w:rFonts w:ascii="Tahoma" w:hAnsi="Tahoma" w:cs="Tahoma"/>
          <w:sz w:val="24"/>
          <w:szCs w:val="24"/>
        </w:rPr>
        <w:tab/>
      </w:r>
      <w:r w:rsidR="0033245D" w:rsidRPr="00F3637A">
        <w:rPr>
          <w:rFonts w:ascii="Tahoma" w:hAnsi="Tahoma" w:cs="Tahoma"/>
          <w:sz w:val="24"/>
          <w:szCs w:val="24"/>
        </w:rPr>
        <w:tab/>
      </w:r>
      <w:r w:rsidR="0033245D" w:rsidRPr="00F3637A">
        <w:rPr>
          <w:rFonts w:ascii="Tahoma" w:hAnsi="Tahoma" w:cs="Tahoma"/>
          <w:sz w:val="24"/>
          <w:szCs w:val="24"/>
        </w:rPr>
        <w:tab/>
      </w:r>
      <w:r w:rsidR="0033245D" w:rsidRPr="00F3637A">
        <w:rPr>
          <w:rFonts w:ascii="Tahoma" w:hAnsi="Tahoma" w:cs="Tahoma"/>
          <w:sz w:val="24"/>
          <w:szCs w:val="24"/>
        </w:rPr>
        <w:tab/>
      </w:r>
      <w:r w:rsidR="0033245D" w:rsidRPr="00F3637A">
        <w:rPr>
          <w:rFonts w:ascii="Tahoma" w:hAnsi="Tahoma" w:cs="Tahoma"/>
          <w:sz w:val="24"/>
          <w:szCs w:val="24"/>
        </w:rPr>
        <w:tab/>
      </w:r>
      <w:r w:rsidR="0033245D" w:rsidRPr="00F3637A">
        <w:rPr>
          <w:rFonts w:ascii="Tahoma" w:hAnsi="Tahoma" w:cs="Tahoma"/>
          <w:sz w:val="24"/>
          <w:szCs w:val="24"/>
        </w:rPr>
        <w:tab/>
      </w:r>
      <w:r w:rsidR="0033245D" w:rsidRPr="00F3637A">
        <w:rPr>
          <w:rFonts w:ascii="Tahoma" w:hAnsi="Tahoma" w:cs="Tahoma"/>
          <w:sz w:val="24"/>
          <w:szCs w:val="24"/>
        </w:rPr>
        <w:tab/>
      </w:r>
    </w:p>
    <w:p w:rsidR="007746F1" w:rsidRDefault="007746F1" w:rsidP="00E93A6C">
      <w:pPr>
        <w:spacing w:after="0"/>
        <w:rPr>
          <w:rFonts w:ascii="Tahoma" w:hAnsi="Tahoma" w:cs="Tahoma"/>
          <w:sz w:val="24"/>
          <w:szCs w:val="24"/>
        </w:rPr>
      </w:pPr>
    </w:p>
    <w:p w:rsidR="007746F1" w:rsidRPr="00F3637A" w:rsidRDefault="007746F1" w:rsidP="00E93A6C">
      <w:pPr>
        <w:spacing w:after="0"/>
        <w:rPr>
          <w:rFonts w:ascii="Tahoma" w:hAnsi="Tahoma" w:cs="Tahoma"/>
          <w:sz w:val="24"/>
          <w:szCs w:val="24"/>
        </w:rPr>
      </w:pPr>
    </w:p>
    <w:p w:rsidR="007746F1" w:rsidRPr="0036062F" w:rsidRDefault="00CB08BA" w:rsidP="007746F1">
      <w:pPr>
        <w:spacing w:after="0"/>
        <w:ind w:left="72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8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7746F1" w:rsidRPr="0036062F">
        <w:rPr>
          <w:rFonts w:ascii="Times New Roman" w:hAnsi="Times New Roman" w:cs="Times New Roman"/>
          <w:b/>
          <w:sz w:val="28"/>
          <w:szCs w:val="28"/>
        </w:rPr>
        <w:t>(R. K. Verma)</w:t>
      </w:r>
    </w:p>
    <w:p w:rsidR="007746F1" w:rsidRPr="0036062F" w:rsidRDefault="007746F1" w:rsidP="007746F1">
      <w:pPr>
        <w:spacing w:after="0"/>
        <w:ind w:left="72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8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6062F">
        <w:rPr>
          <w:rFonts w:ascii="Times New Roman" w:hAnsi="Times New Roman" w:cs="Times New Roman"/>
          <w:sz w:val="28"/>
          <w:szCs w:val="28"/>
        </w:rPr>
        <w:t>Executive Engineer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7746F1" w:rsidRPr="0036062F" w:rsidRDefault="007746F1" w:rsidP="007746F1">
      <w:pPr>
        <w:spacing w:after="0"/>
        <w:ind w:left="5760"/>
        <w:jc w:val="both"/>
        <w:rPr>
          <w:rFonts w:ascii="Times New Roman" w:hAnsi="Times New Roman" w:cs="Times New Roman"/>
          <w:sz w:val="28"/>
          <w:szCs w:val="28"/>
        </w:rPr>
      </w:pPr>
      <w:r w:rsidRPr="0036062F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CB08BA" w:rsidRPr="00CB08BA" w:rsidRDefault="00CB08BA" w:rsidP="007746F1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D3618" w:rsidRDefault="00CD3618" w:rsidP="00E93A6C">
      <w:pPr>
        <w:spacing w:after="0"/>
        <w:rPr>
          <w:rFonts w:ascii="Tahoma" w:hAnsi="Tahoma" w:cs="Tahoma"/>
          <w:sz w:val="24"/>
          <w:szCs w:val="24"/>
        </w:rPr>
      </w:pPr>
    </w:p>
    <w:p w:rsidR="003E485D" w:rsidRDefault="003E485D" w:rsidP="00E93A6C">
      <w:pPr>
        <w:spacing w:after="0"/>
        <w:rPr>
          <w:rFonts w:ascii="Tahoma" w:hAnsi="Tahoma" w:cs="Tahoma"/>
          <w:sz w:val="24"/>
          <w:szCs w:val="24"/>
        </w:rPr>
      </w:pPr>
    </w:p>
    <w:p w:rsidR="003E485D" w:rsidRDefault="003E485D" w:rsidP="00E93A6C">
      <w:pPr>
        <w:spacing w:after="0"/>
        <w:rPr>
          <w:rFonts w:ascii="Tahoma" w:hAnsi="Tahoma" w:cs="Tahoma"/>
          <w:sz w:val="24"/>
          <w:szCs w:val="24"/>
        </w:rPr>
      </w:pPr>
    </w:p>
    <w:p w:rsidR="003E485D" w:rsidRDefault="003E485D" w:rsidP="00E93A6C">
      <w:pPr>
        <w:spacing w:after="0"/>
        <w:rPr>
          <w:rFonts w:ascii="Tahoma" w:hAnsi="Tahoma" w:cs="Tahoma"/>
          <w:sz w:val="24"/>
          <w:szCs w:val="24"/>
        </w:rPr>
      </w:pPr>
    </w:p>
    <w:p w:rsidR="003E485D" w:rsidRDefault="003E485D" w:rsidP="00E93A6C">
      <w:pPr>
        <w:spacing w:after="0"/>
        <w:rPr>
          <w:rFonts w:ascii="Tahoma" w:hAnsi="Tahoma" w:cs="Tahoma"/>
          <w:sz w:val="24"/>
          <w:szCs w:val="24"/>
        </w:rPr>
      </w:pPr>
    </w:p>
    <w:p w:rsidR="003E485D" w:rsidRDefault="003E485D" w:rsidP="00E93A6C">
      <w:pPr>
        <w:spacing w:after="0"/>
        <w:rPr>
          <w:rFonts w:ascii="Tahoma" w:hAnsi="Tahoma" w:cs="Tahoma"/>
          <w:sz w:val="24"/>
          <w:szCs w:val="24"/>
        </w:rPr>
      </w:pPr>
    </w:p>
    <w:p w:rsidR="003E485D" w:rsidRDefault="003E485D" w:rsidP="00E93A6C">
      <w:pPr>
        <w:spacing w:after="0"/>
        <w:rPr>
          <w:rFonts w:ascii="Tahoma" w:hAnsi="Tahoma" w:cs="Tahoma"/>
          <w:sz w:val="24"/>
          <w:szCs w:val="24"/>
        </w:rPr>
      </w:pPr>
    </w:p>
    <w:p w:rsidR="003E485D" w:rsidRDefault="003E485D" w:rsidP="00E93A6C">
      <w:pPr>
        <w:spacing w:after="0"/>
        <w:rPr>
          <w:rFonts w:ascii="Tahoma" w:hAnsi="Tahoma" w:cs="Tahoma"/>
          <w:sz w:val="24"/>
          <w:szCs w:val="24"/>
        </w:rPr>
      </w:pPr>
    </w:p>
    <w:p w:rsidR="003E485D" w:rsidRDefault="003E485D" w:rsidP="00E93A6C">
      <w:pPr>
        <w:spacing w:after="0"/>
        <w:rPr>
          <w:rFonts w:ascii="Tahoma" w:hAnsi="Tahoma" w:cs="Tahoma"/>
          <w:sz w:val="24"/>
          <w:szCs w:val="24"/>
        </w:rPr>
      </w:pPr>
    </w:p>
    <w:p w:rsidR="003E485D" w:rsidRDefault="003E485D" w:rsidP="00E93A6C">
      <w:pPr>
        <w:spacing w:after="0"/>
        <w:rPr>
          <w:rFonts w:ascii="Tahoma" w:hAnsi="Tahoma" w:cs="Tahoma"/>
          <w:sz w:val="24"/>
          <w:szCs w:val="24"/>
        </w:rPr>
      </w:pPr>
    </w:p>
    <w:p w:rsidR="003E485D" w:rsidRDefault="003E485D" w:rsidP="00E93A6C">
      <w:pPr>
        <w:spacing w:after="0"/>
        <w:rPr>
          <w:rFonts w:ascii="Tahoma" w:hAnsi="Tahoma" w:cs="Tahoma"/>
          <w:sz w:val="24"/>
          <w:szCs w:val="24"/>
        </w:rPr>
      </w:pPr>
    </w:p>
    <w:p w:rsidR="003E485D" w:rsidRDefault="003E485D" w:rsidP="00E93A6C">
      <w:pPr>
        <w:spacing w:after="0"/>
        <w:rPr>
          <w:rFonts w:ascii="Tahoma" w:hAnsi="Tahoma" w:cs="Tahoma"/>
          <w:sz w:val="24"/>
          <w:szCs w:val="24"/>
        </w:rPr>
      </w:pPr>
    </w:p>
    <w:sectPr w:rsidR="003E485D" w:rsidSect="00636F30">
      <w:pgSz w:w="12240" w:h="15840"/>
      <w:pgMar w:top="1440" w:right="990" w:bottom="851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75F0"/>
    <w:multiLevelType w:val="hybridMultilevel"/>
    <w:tmpl w:val="4418BD3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D0E50E3"/>
    <w:multiLevelType w:val="hybridMultilevel"/>
    <w:tmpl w:val="5C826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75CF7"/>
    <w:multiLevelType w:val="hybridMultilevel"/>
    <w:tmpl w:val="70EA3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A7AE4"/>
    <w:multiLevelType w:val="hybridMultilevel"/>
    <w:tmpl w:val="32DEE92C"/>
    <w:lvl w:ilvl="0" w:tplc="A712099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646D0"/>
    <w:multiLevelType w:val="hybridMultilevel"/>
    <w:tmpl w:val="9A0E7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20"/>
  <w:characterSpacingControl w:val="doNotCompress"/>
  <w:compat/>
  <w:rsids>
    <w:rsidRoot w:val="007C2889"/>
    <w:rsid w:val="00041E49"/>
    <w:rsid w:val="00043C26"/>
    <w:rsid w:val="000A48EC"/>
    <w:rsid w:val="000B01A1"/>
    <w:rsid w:val="000B0B2E"/>
    <w:rsid w:val="000E0F2E"/>
    <w:rsid w:val="0015053A"/>
    <w:rsid w:val="00166405"/>
    <w:rsid w:val="0017595B"/>
    <w:rsid w:val="001A2959"/>
    <w:rsid w:val="001A550E"/>
    <w:rsid w:val="001F150B"/>
    <w:rsid w:val="002028B1"/>
    <w:rsid w:val="00216DED"/>
    <w:rsid w:val="0022615A"/>
    <w:rsid w:val="00237970"/>
    <w:rsid w:val="002419E8"/>
    <w:rsid w:val="00251300"/>
    <w:rsid w:val="002B4AC5"/>
    <w:rsid w:val="002B6988"/>
    <w:rsid w:val="002C02BA"/>
    <w:rsid w:val="002C0F1F"/>
    <w:rsid w:val="002E7051"/>
    <w:rsid w:val="0033245D"/>
    <w:rsid w:val="003508D9"/>
    <w:rsid w:val="0037332A"/>
    <w:rsid w:val="00374976"/>
    <w:rsid w:val="00383FC4"/>
    <w:rsid w:val="003937CC"/>
    <w:rsid w:val="003D0D83"/>
    <w:rsid w:val="003E485D"/>
    <w:rsid w:val="003F4A4F"/>
    <w:rsid w:val="0041787F"/>
    <w:rsid w:val="00431542"/>
    <w:rsid w:val="00464FF2"/>
    <w:rsid w:val="00480083"/>
    <w:rsid w:val="004927C3"/>
    <w:rsid w:val="004A6C28"/>
    <w:rsid w:val="004B2CA0"/>
    <w:rsid w:val="00501D67"/>
    <w:rsid w:val="005222FF"/>
    <w:rsid w:val="005368CC"/>
    <w:rsid w:val="0054419B"/>
    <w:rsid w:val="00551448"/>
    <w:rsid w:val="00565C50"/>
    <w:rsid w:val="00577483"/>
    <w:rsid w:val="005D15F9"/>
    <w:rsid w:val="00610DB3"/>
    <w:rsid w:val="006126AE"/>
    <w:rsid w:val="00624310"/>
    <w:rsid w:val="00631DBA"/>
    <w:rsid w:val="00633B3C"/>
    <w:rsid w:val="00636F30"/>
    <w:rsid w:val="00652FC9"/>
    <w:rsid w:val="006552B0"/>
    <w:rsid w:val="00671C6C"/>
    <w:rsid w:val="0070501D"/>
    <w:rsid w:val="00710865"/>
    <w:rsid w:val="00717B44"/>
    <w:rsid w:val="007260C4"/>
    <w:rsid w:val="00727E77"/>
    <w:rsid w:val="00736B02"/>
    <w:rsid w:val="007408D0"/>
    <w:rsid w:val="007534F4"/>
    <w:rsid w:val="007746F1"/>
    <w:rsid w:val="00781C6F"/>
    <w:rsid w:val="007B71DC"/>
    <w:rsid w:val="007C2889"/>
    <w:rsid w:val="007D6A99"/>
    <w:rsid w:val="00842F75"/>
    <w:rsid w:val="00846281"/>
    <w:rsid w:val="008614EF"/>
    <w:rsid w:val="0088443C"/>
    <w:rsid w:val="00886065"/>
    <w:rsid w:val="008D0C8F"/>
    <w:rsid w:val="0096180B"/>
    <w:rsid w:val="00973743"/>
    <w:rsid w:val="0097633C"/>
    <w:rsid w:val="00985272"/>
    <w:rsid w:val="009860A9"/>
    <w:rsid w:val="009A20FA"/>
    <w:rsid w:val="009B0EE1"/>
    <w:rsid w:val="009D09A3"/>
    <w:rsid w:val="009D49C1"/>
    <w:rsid w:val="009E79CA"/>
    <w:rsid w:val="009F53D1"/>
    <w:rsid w:val="00A50333"/>
    <w:rsid w:val="00A630D3"/>
    <w:rsid w:val="00A76D37"/>
    <w:rsid w:val="00A92930"/>
    <w:rsid w:val="00AB3BEE"/>
    <w:rsid w:val="00B17FFA"/>
    <w:rsid w:val="00B221AD"/>
    <w:rsid w:val="00B24C30"/>
    <w:rsid w:val="00B307E9"/>
    <w:rsid w:val="00B61AAE"/>
    <w:rsid w:val="00B73590"/>
    <w:rsid w:val="00B862D8"/>
    <w:rsid w:val="00B93FBD"/>
    <w:rsid w:val="00B969E7"/>
    <w:rsid w:val="00BC2757"/>
    <w:rsid w:val="00BD5D6A"/>
    <w:rsid w:val="00C33F3E"/>
    <w:rsid w:val="00C37D88"/>
    <w:rsid w:val="00C42F65"/>
    <w:rsid w:val="00C918F2"/>
    <w:rsid w:val="00C97770"/>
    <w:rsid w:val="00CB08BA"/>
    <w:rsid w:val="00CD3618"/>
    <w:rsid w:val="00D21BDC"/>
    <w:rsid w:val="00D23262"/>
    <w:rsid w:val="00D26F97"/>
    <w:rsid w:val="00D6676A"/>
    <w:rsid w:val="00D673ED"/>
    <w:rsid w:val="00DC4B91"/>
    <w:rsid w:val="00DD4797"/>
    <w:rsid w:val="00DE7D9F"/>
    <w:rsid w:val="00DE7F91"/>
    <w:rsid w:val="00E02F0F"/>
    <w:rsid w:val="00E17373"/>
    <w:rsid w:val="00E272E6"/>
    <w:rsid w:val="00E80ACC"/>
    <w:rsid w:val="00E93A6C"/>
    <w:rsid w:val="00EA781C"/>
    <w:rsid w:val="00ED46F8"/>
    <w:rsid w:val="00F0245E"/>
    <w:rsid w:val="00F22901"/>
    <w:rsid w:val="00F3637A"/>
    <w:rsid w:val="00FB3967"/>
    <w:rsid w:val="00FF6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8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4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36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74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nderwizard.com/I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EB92C-5130-4B84-BC47-E9C71B7BA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IWD</cp:lastModifiedBy>
  <cp:revision>12</cp:revision>
  <cp:lastPrinted>2020-03-18T06:06:00Z</cp:lastPrinted>
  <dcterms:created xsi:type="dcterms:W3CDTF">2020-03-17T09:19:00Z</dcterms:created>
  <dcterms:modified xsi:type="dcterms:W3CDTF">2020-03-18T06:58:00Z</dcterms:modified>
</cp:coreProperties>
</file>