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84FC" w14:textId="5FCFB655" w:rsidR="00AE27B7" w:rsidRPr="00764247" w:rsidRDefault="00AE27B7" w:rsidP="00764247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u w:val="single"/>
        </w:rPr>
      </w:pPr>
      <w:r w:rsidRPr="00764247">
        <w:rPr>
          <w:rFonts w:ascii="Cambria" w:eastAsia="Times New Roman" w:hAnsi="Cambria" w:cs="Arial"/>
          <w:b/>
          <w:bCs/>
          <w:color w:val="000000" w:themeColor="text1"/>
          <w:u w:val="single"/>
        </w:rPr>
        <w:t>EE6</w:t>
      </w:r>
      <w:r w:rsidR="00B90708">
        <w:rPr>
          <w:rFonts w:ascii="Cambria" w:eastAsia="Times New Roman" w:hAnsi="Cambria" w:cs="Arial"/>
          <w:b/>
          <w:bCs/>
          <w:color w:val="000000" w:themeColor="text1"/>
          <w:u w:val="single"/>
        </w:rPr>
        <w:t>9</w:t>
      </w:r>
      <w:r w:rsidRPr="00764247">
        <w:rPr>
          <w:rFonts w:ascii="Cambria" w:eastAsia="Times New Roman" w:hAnsi="Cambria" w:cs="Arial"/>
          <w:b/>
          <w:bCs/>
          <w:color w:val="000000" w:themeColor="text1"/>
          <w:u w:val="single"/>
        </w:rPr>
        <w:t>8</w:t>
      </w:r>
      <w:r w:rsidR="00B90708">
        <w:rPr>
          <w:rFonts w:ascii="Cambria" w:eastAsia="Times New Roman" w:hAnsi="Cambria" w:cs="Arial"/>
          <w:b/>
          <w:bCs/>
          <w:color w:val="000000" w:themeColor="text1"/>
          <w:u w:val="single"/>
        </w:rPr>
        <w:t>L</w:t>
      </w:r>
      <w:r w:rsidRPr="00764247">
        <w:rPr>
          <w:rFonts w:ascii="Cambria" w:eastAsia="Times New Roman" w:hAnsi="Cambria" w:cs="Arial"/>
          <w:b/>
          <w:bCs/>
          <w:color w:val="000000" w:themeColor="text1"/>
          <w:u w:val="single"/>
        </w:rPr>
        <w:t xml:space="preserve">: </w:t>
      </w:r>
      <w:r w:rsidR="00B90708">
        <w:rPr>
          <w:rFonts w:ascii="Cambria" w:eastAsia="Times New Roman" w:hAnsi="Cambria" w:cs="Arial"/>
          <w:b/>
          <w:bCs/>
          <w:color w:val="000000" w:themeColor="text1"/>
          <w:u w:val="single"/>
        </w:rPr>
        <w:t xml:space="preserve">ARTIFICIAL INTELLIGENCE, MACHINE LEARNING &amp; ITS </w:t>
      </w:r>
      <w:r w:rsidR="00F3248B" w:rsidRPr="00764247">
        <w:rPr>
          <w:rFonts w:ascii="Cambria" w:eastAsia="Times New Roman" w:hAnsi="Cambria" w:cs="Arial"/>
          <w:b/>
          <w:bCs/>
          <w:color w:val="000000" w:themeColor="text1"/>
          <w:u w:val="single"/>
        </w:rPr>
        <w:t>APPLICATIONS</w:t>
      </w:r>
    </w:p>
    <w:p w14:paraId="419C816D" w14:textId="33EE6CB0" w:rsidR="00F3248B" w:rsidRPr="00764247" w:rsidRDefault="00F4771C" w:rsidP="00764247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b/>
          <w:bCs/>
          <w:color w:val="222222"/>
          <w:u w:val="single"/>
        </w:rPr>
      </w:pPr>
      <w:r w:rsidRPr="00764247">
        <w:rPr>
          <w:rFonts w:ascii="Cambria" w:eastAsia="Times New Roman" w:hAnsi="Cambria" w:cs="Arial"/>
          <w:b/>
          <w:bCs/>
          <w:color w:val="222222"/>
          <w:u w:val="single"/>
        </w:rPr>
        <w:t xml:space="preserve">Course </w:t>
      </w:r>
      <w:r w:rsidR="00F3248B" w:rsidRPr="00764247">
        <w:rPr>
          <w:rFonts w:ascii="Cambria" w:eastAsia="Times New Roman" w:hAnsi="Cambria" w:cs="Arial"/>
          <w:b/>
          <w:bCs/>
          <w:color w:val="222222"/>
          <w:u w:val="single"/>
        </w:rPr>
        <w:t>Instructor: Nishchal K</w:t>
      </w:r>
      <w:r w:rsidR="00764247" w:rsidRPr="00764247">
        <w:rPr>
          <w:rFonts w:ascii="Cambria" w:eastAsia="Times New Roman" w:hAnsi="Cambria" w:cs="Arial"/>
          <w:b/>
          <w:bCs/>
          <w:color w:val="222222"/>
          <w:u w:val="single"/>
        </w:rPr>
        <w:t>.</w:t>
      </w:r>
      <w:r w:rsidR="00F3248B" w:rsidRPr="00764247">
        <w:rPr>
          <w:rFonts w:ascii="Cambria" w:eastAsia="Times New Roman" w:hAnsi="Cambria" w:cs="Arial"/>
          <w:b/>
          <w:bCs/>
          <w:color w:val="222222"/>
          <w:u w:val="single"/>
        </w:rPr>
        <w:t xml:space="preserve"> Verma</w:t>
      </w:r>
    </w:p>
    <w:p w14:paraId="5CCC7254" w14:textId="77777777" w:rsidR="00764247" w:rsidRPr="00764247" w:rsidRDefault="00764247" w:rsidP="00764247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color w:val="222222"/>
          <w:u w:val="single"/>
        </w:rPr>
      </w:pPr>
    </w:p>
    <w:p w14:paraId="29EBAF59" w14:textId="38946559" w:rsidR="00F3248B" w:rsidRDefault="00AE27B7" w:rsidP="0076424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764247">
        <w:rPr>
          <w:rFonts w:ascii="Cambria" w:eastAsia="Times New Roman" w:hAnsi="Cambria" w:cs="Arial"/>
          <w:b/>
          <w:color w:val="222222"/>
        </w:rPr>
        <w:t>Objective</w:t>
      </w:r>
      <w:r w:rsidR="00E46181" w:rsidRPr="00764247">
        <w:rPr>
          <w:rFonts w:ascii="Cambria" w:eastAsia="Times New Roman" w:hAnsi="Cambria" w:cs="Arial"/>
          <w:b/>
          <w:color w:val="222222"/>
        </w:rPr>
        <w:t>s</w:t>
      </w:r>
      <w:r w:rsidRPr="00764247">
        <w:rPr>
          <w:rFonts w:ascii="Cambria" w:eastAsia="Times New Roman" w:hAnsi="Cambria" w:cs="Arial"/>
          <w:b/>
          <w:color w:val="222222"/>
        </w:rPr>
        <w:t>:</w:t>
      </w:r>
      <w:r w:rsidR="00764247">
        <w:rPr>
          <w:rFonts w:ascii="Cambria" w:eastAsia="Times New Roman" w:hAnsi="Cambria" w:cs="Arial"/>
          <w:b/>
          <w:color w:val="222222"/>
        </w:rPr>
        <w:t xml:space="preserve"> </w:t>
      </w:r>
      <w:r w:rsidR="00E46181" w:rsidRPr="00764247">
        <w:rPr>
          <w:rFonts w:ascii="Cambria" w:eastAsia="Times New Roman" w:hAnsi="Cambria" w:cs="Arial"/>
          <w:color w:val="222222"/>
        </w:rPr>
        <w:t xml:space="preserve">The course is designed to </w:t>
      </w:r>
      <w:r w:rsidR="00B95CAF">
        <w:rPr>
          <w:rFonts w:ascii="Cambria" w:eastAsia="Times New Roman" w:hAnsi="Cambria" w:cs="Arial"/>
          <w:color w:val="222222"/>
        </w:rPr>
        <w:t xml:space="preserve">provide the link between artificial intelligence and real time processes in various </w:t>
      </w:r>
      <w:r w:rsidR="00FD4CE8">
        <w:rPr>
          <w:rFonts w:ascii="Cambria" w:eastAsia="Times New Roman" w:hAnsi="Cambria" w:cs="Arial"/>
          <w:color w:val="222222"/>
        </w:rPr>
        <w:t>practical</w:t>
      </w:r>
      <w:r w:rsidR="007E6C81">
        <w:rPr>
          <w:rFonts w:ascii="Cambria" w:eastAsia="Times New Roman" w:hAnsi="Cambria" w:cs="Arial"/>
          <w:color w:val="222222"/>
        </w:rPr>
        <w:t xml:space="preserve"> </w:t>
      </w:r>
      <w:r w:rsidR="00B95CAF">
        <w:rPr>
          <w:rFonts w:ascii="Cambria" w:eastAsia="Times New Roman" w:hAnsi="Cambria" w:cs="Arial"/>
          <w:color w:val="222222"/>
        </w:rPr>
        <w:t>applications</w:t>
      </w:r>
      <w:r w:rsidR="00E46181" w:rsidRPr="00764247">
        <w:rPr>
          <w:rFonts w:ascii="Cambria" w:eastAsia="Times New Roman" w:hAnsi="Cambria" w:cs="Arial"/>
          <w:color w:val="222222"/>
        </w:rPr>
        <w:t xml:space="preserve">. </w:t>
      </w:r>
      <w:r w:rsidR="0029753F">
        <w:rPr>
          <w:rFonts w:ascii="Cambria" w:eastAsia="Times New Roman" w:hAnsi="Cambria" w:cs="Arial"/>
          <w:color w:val="222222"/>
        </w:rPr>
        <w:t xml:space="preserve">It provides the basic concepts of machine learning with examples for linkage with automation based industrial procedures. </w:t>
      </w:r>
      <w:r w:rsidR="00E46181" w:rsidRPr="00764247">
        <w:rPr>
          <w:rFonts w:ascii="Cambria" w:eastAsia="Times New Roman" w:hAnsi="Cambria" w:cs="Arial"/>
          <w:color w:val="222222"/>
        </w:rPr>
        <w:t xml:space="preserve">The level of the course is chosen to be such that all students aspiring to be a part of </w:t>
      </w:r>
      <w:r w:rsidR="003D6BB4">
        <w:rPr>
          <w:rFonts w:ascii="Cambria" w:eastAsia="Times New Roman" w:hAnsi="Cambria" w:cs="Arial"/>
          <w:color w:val="222222"/>
        </w:rPr>
        <w:t>artificial</w:t>
      </w:r>
      <w:r w:rsidR="00E46181" w:rsidRPr="00764247">
        <w:rPr>
          <w:rFonts w:ascii="Cambria" w:eastAsia="Times New Roman" w:hAnsi="Cambria" w:cs="Arial"/>
          <w:color w:val="222222"/>
        </w:rPr>
        <w:t xml:space="preserve"> intelligence directly or indirectly in near fu</w:t>
      </w:r>
      <w:r w:rsidR="003C08FF" w:rsidRPr="00764247">
        <w:rPr>
          <w:rFonts w:ascii="Cambria" w:eastAsia="Times New Roman" w:hAnsi="Cambria" w:cs="Arial"/>
          <w:color w:val="222222"/>
        </w:rPr>
        <w:t>ture should get these concepts.</w:t>
      </w:r>
    </w:p>
    <w:p w14:paraId="6D3AFABC" w14:textId="77777777" w:rsidR="00474FBA" w:rsidRPr="00474FBA" w:rsidRDefault="00AE27B7" w:rsidP="00474FB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764247">
        <w:rPr>
          <w:rFonts w:ascii="Cambria" w:eastAsia="Times New Roman" w:hAnsi="Cambria" w:cs="Arial"/>
          <w:b/>
          <w:color w:val="222222"/>
        </w:rPr>
        <w:t>Course Contents:</w:t>
      </w:r>
      <w:r w:rsidR="00764247">
        <w:rPr>
          <w:rFonts w:ascii="Cambria" w:eastAsia="Times New Roman" w:hAnsi="Cambria" w:cs="Arial"/>
          <w:b/>
          <w:color w:val="222222"/>
        </w:rPr>
        <w:t xml:space="preserve"> </w:t>
      </w:r>
    </w:p>
    <w:p w14:paraId="6CA41533" w14:textId="39C2476D" w:rsidR="00474FBA" w:rsidRP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Artificial Intelligence (AI): Introduction, History, and Evolution</w:t>
      </w:r>
    </w:p>
    <w:p w14:paraId="1DA38544" w14:textId="7B95B80A" w:rsidR="00474FBA" w:rsidRP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Agents of Artificial Intelligence</w:t>
      </w:r>
    </w:p>
    <w:p w14:paraId="146BD962" w14:textId="167E0515" w:rsidR="00474FBA" w:rsidRP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Introduction to Fuzzy System (FS), Artificial Neural Network (ANN), Evolutionary Computing (EC), Genetic Algorithm (GA), Simulated Annealing (SA), Particle Swarm Algorithm (PSO), etc.</w:t>
      </w:r>
    </w:p>
    <w:p w14:paraId="13F8E48B" w14:textId="2293ADC4" w:rsidR="00474FBA" w:rsidRP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Machine Learning: Unsupervised Learning, Supervised Learning, Semi supervised Learning, Reinforcement Learning</w:t>
      </w:r>
    </w:p>
    <w:p w14:paraId="7D179AE2" w14:textId="68CD2F12" w:rsidR="00474FBA" w:rsidRP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Clustering and Biclustering: K-means, Fuzzy c-means (FCM), Self-organizing maps (SOM), and other Clustering Algorithms</w:t>
      </w:r>
    </w:p>
    <w:p w14:paraId="777E7269" w14:textId="54D0C973" w:rsidR="00474FBA" w:rsidRP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Classification: Support Vector Machines (SVM), K Nearest Neighbour (KNN), ANN, Fuzzy Rule Based, and other Classifiers</w:t>
      </w:r>
    </w:p>
    <w:p w14:paraId="73095452" w14:textId="130F80E7" w:rsidR="00474FBA" w:rsidRP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Curve fitting, Regression models, Prediction/Forecasting: ANN and Fuzzy Rule Based Regression Models</w:t>
      </w:r>
    </w:p>
    <w:p w14:paraId="13369621" w14:textId="3F6EA728" w:rsidR="00474FBA" w:rsidRP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Performance Measures for Clustering, Biclustering, Classification, and Regression Algorithms</w:t>
      </w:r>
    </w:p>
    <w:p w14:paraId="767E5482" w14:textId="677CF277" w:rsidR="00474FBA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Deep Learning and Transfer Learning: Deep Neural Networks (DNN), Fuzzy Neural Networks (FNN), etc.</w:t>
      </w:r>
    </w:p>
    <w:p w14:paraId="4D479696" w14:textId="5BB4F593" w:rsidR="00F3248B" w:rsidRPr="00764247" w:rsidRDefault="00474FBA" w:rsidP="00474FBA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474FBA">
        <w:rPr>
          <w:rFonts w:ascii="Cambria" w:eastAsia="Times New Roman" w:hAnsi="Cambria" w:cs="Arial"/>
          <w:color w:val="222222"/>
        </w:rPr>
        <w:t>Case studies in the areas of signal processing, computer vision, intelligent control, transportation, prognosis and health management, bioinformatics, etc.</w:t>
      </w:r>
    </w:p>
    <w:p w14:paraId="4E68CA03" w14:textId="77777777" w:rsidR="00AE27B7" w:rsidRPr="00764247" w:rsidRDefault="00AE27B7" w:rsidP="0076424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mbria" w:eastAsia="Times New Roman" w:hAnsi="Cambria" w:cs="Arial"/>
          <w:b/>
          <w:color w:val="222222"/>
        </w:rPr>
      </w:pPr>
      <w:r w:rsidRPr="00764247">
        <w:rPr>
          <w:rFonts w:ascii="Cambria" w:eastAsia="Times New Roman" w:hAnsi="Cambria" w:cs="Arial"/>
          <w:b/>
          <w:color w:val="222222"/>
        </w:rPr>
        <w:t>Lecture, Tutorial &amp; Lab Schedule &amp; Venue</w:t>
      </w:r>
      <w:r w:rsidR="0030401B" w:rsidRPr="00764247">
        <w:rPr>
          <w:rFonts w:ascii="Cambria" w:eastAsia="Times New Roman" w:hAnsi="Cambria" w:cs="Arial"/>
          <w:b/>
          <w:color w:val="222222"/>
        </w:rPr>
        <w:t>:</w:t>
      </w:r>
    </w:p>
    <w:p w14:paraId="2C83F8C1" w14:textId="36B59083" w:rsidR="00F4771C" w:rsidRPr="00764247" w:rsidRDefault="00F4771C" w:rsidP="00764247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764247">
        <w:rPr>
          <w:rFonts w:ascii="Cambria" w:eastAsia="Times New Roman" w:hAnsi="Cambria" w:cs="Arial"/>
          <w:i/>
          <w:color w:val="222222"/>
        </w:rPr>
        <w:t>Course Instructor:</w:t>
      </w:r>
      <w:r w:rsidR="00764247">
        <w:rPr>
          <w:rFonts w:ascii="Cambria" w:eastAsia="Times New Roman" w:hAnsi="Cambria" w:cs="Arial"/>
          <w:i/>
          <w:color w:val="222222"/>
        </w:rPr>
        <w:t xml:space="preserve"> </w:t>
      </w:r>
      <w:r w:rsidRPr="00764247">
        <w:rPr>
          <w:rFonts w:ascii="Cambria" w:eastAsia="Times New Roman" w:hAnsi="Cambria" w:cs="Arial"/>
          <w:color w:val="222222"/>
        </w:rPr>
        <w:t>Nishchal K Verma, PhD (</w:t>
      </w:r>
      <w:hyperlink r:id="rId5" w:history="1">
        <w:r w:rsidR="00801C12" w:rsidRPr="00764247">
          <w:rPr>
            <w:rStyle w:val="Hyperlink"/>
            <w:rFonts w:ascii="Cambria" w:eastAsia="Times New Roman" w:hAnsi="Cambria" w:cs="Arial"/>
          </w:rPr>
          <w:t>nishchal@iitk.ac.in</w:t>
        </w:r>
      </w:hyperlink>
      <w:r w:rsidRPr="00764247">
        <w:rPr>
          <w:rFonts w:ascii="Cambria" w:eastAsia="Times New Roman" w:hAnsi="Cambria" w:cs="Arial"/>
          <w:color w:val="222222"/>
        </w:rPr>
        <w:t>)</w:t>
      </w:r>
    </w:p>
    <w:p w14:paraId="4122BD9B" w14:textId="554ADFEF" w:rsidR="00237F20" w:rsidRPr="00764247" w:rsidRDefault="00801C12" w:rsidP="00764247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764247">
        <w:rPr>
          <w:rFonts w:ascii="Cambria" w:eastAsia="Times New Roman" w:hAnsi="Cambria" w:cs="Arial"/>
          <w:i/>
          <w:color w:val="222222"/>
        </w:rPr>
        <w:t>Course T</w:t>
      </w:r>
      <w:r w:rsidR="00764247">
        <w:rPr>
          <w:rFonts w:ascii="Cambria" w:eastAsia="Times New Roman" w:hAnsi="Cambria" w:cs="Arial"/>
          <w:i/>
          <w:color w:val="222222"/>
        </w:rPr>
        <w:t>A(s)</w:t>
      </w:r>
      <w:r w:rsidRPr="00764247">
        <w:rPr>
          <w:rFonts w:ascii="Cambria" w:eastAsia="Times New Roman" w:hAnsi="Cambria" w:cs="Arial"/>
          <w:i/>
          <w:color w:val="222222"/>
        </w:rPr>
        <w:t>:</w:t>
      </w:r>
      <w:r w:rsidR="00764247">
        <w:rPr>
          <w:rFonts w:ascii="Cambria" w:eastAsia="Times New Roman" w:hAnsi="Cambria" w:cs="Arial"/>
          <w:i/>
          <w:color w:val="222222"/>
        </w:rPr>
        <w:t xml:space="preserve"> </w:t>
      </w:r>
      <w:r w:rsidR="00F65486">
        <w:rPr>
          <w:rFonts w:ascii="Cambria" w:eastAsia="Times New Roman" w:hAnsi="Cambria" w:cs="Arial"/>
          <w:color w:val="222222"/>
        </w:rPr>
        <w:t>Mayank Pandey</w:t>
      </w:r>
      <w:r w:rsidRPr="00764247">
        <w:rPr>
          <w:rFonts w:ascii="Cambria" w:eastAsia="Times New Roman" w:hAnsi="Cambria" w:cs="Arial"/>
          <w:color w:val="222222"/>
        </w:rPr>
        <w:t xml:space="preserve"> (</w:t>
      </w:r>
      <w:hyperlink r:id="rId6" w:history="1">
        <w:r w:rsidR="00F226AD" w:rsidRPr="00946DEB">
          <w:rPr>
            <w:rStyle w:val="Hyperlink"/>
            <w:rFonts w:ascii="Cambria" w:eastAsia="Times New Roman" w:hAnsi="Cambria" w:cs="Arial"/>
          </w:rPr>
          <w:t>pandeym@iitk.ac.in</w:t>
        </w:r>
      </w:hyperlink>
      <w:r w:rsidRPr="00764247">
        <w:rPr>
          <w:rFonts w:ascii="Cambria" w:eastAsia="Times New Roman" w:hAnsi="Cambria" w:cs="Arial"/>
          <w:color w:val="222222"/>
        </w:rPr>
        <w:t>)</w:t>
      </w:r>
      <w:r w:rsidR="00764247">
        <w:rPr>
          <w:rFonts w:ascii="Cambria" w:eastAsia="Times New Roman" w:hAnsi="Cambria" w:cs="Arial"/>
          <w:color w:val="222222"/>
        </w:rPr>
        <w:t>,</w:t>
      </w:r>
      <w:r w:rsidR="00F226AD">
        <w:rPr>
          <w:rFonts w:ascii="Cambria" w:eastAsia="Times New Roman" w:hAnsi="Cambria" w:cs="Arial"/>
          <w:color w:val="222222"/>
        </w:rPr>
        <w:t xml:space="preserve"> Mohammed Aquib</w:t>
      </w:r>
      <w:r w:rsidR="00237F20" w:rsidRPr="00764247">
        <w:rPr>
          <w:rFonts w:ascii="Cambria" w:eastAsia="Times New Roman" w:hAnsi="Cambria" w:cs="Arial"/>
          <w:color w:val="222222"/>
        </w:rPr>
        <w:t xml:space="preserve"> (</w:t>
      </w:r>
      <w:hyperlink r:id="rId7" w:history="1">
        <w:r w:rsidR="00F226AD" w:rsidRPr="00946DEB">
          <w:rPr>
            <w:rStyle w:val="Hyperlink"/>
            <w:rFonts w:ascii="Cambria" w:eastAsia="Times New Roman" w:hAnsi="Cambria" w:cs="Arial"/>
          </w:rPr>
          <w:t>aquib@iitk.ac.in</w:t>
        </w:r>
      </w:hyperlink>
      <w:r w:rsidR="00237F20" w:rsidRPr="00764247">
        <w:rPr>
          <w:rFonts w:ascii="Cambria" w:eastAsia="Times New Roman" w:hAnsi="Cambria" w:cs="Arial"/>
          <w:color w:val="222222"/>
        </w:rPr>
        <w:t xml:space="preserve">) </w:t>
      </w:r>
    </w:p>
    <w:p w14:paraId="5D25AEEA" w14:textId="2800E135" w:rsidR="00F4771C" w:rsidRPr="00764247" w:rsidRDefault="00F4771C" w:rsidP="00764247">
      <w:pPr>
        <w:shd w:val="clear" w:color="auto" w:fill="FFFFFF"/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764247">
        <w:rPr>
          <w:rFonts w:ascii="Cambria" w:eastAsia="Times New Roman" w:hAnsi="Cambria" w:cs="Arial"/>
          <w:i/>
          <w:color w:val="222222"/>
        </w:rPr>
        <w:t xml:space="preserve">Lecture Schedule: </w:t>
      </w:r>
      <w:r w:rsidR="00D9433A">
        <w:rPr>
          <w:rFonts w:ascii="Cambria" w:eastAsia="Times New Roman" w:hAnsi="Cambria" w:cs="Arial"/>
          <w:color w:val="222222"/>
        </w:rPr>
        <w:t xml:space="preserve">Wednesday, Thursday and </w:t>
      </w:r>
      <w:r w:rsidR="00B90708">
        <w:rPr>
          <w:rFonts w:ascii="Cambria" w:eastAsia="Times New Roman" w:hAnsi="Cambria" w:cs="Arial"/>
          <w:color w:val="222222"/>
        </w:rPr>
        <w:t>Friday</w:t>
      </w:r>
      <w:r w:rsidR="00B90708" w:rsidRPr="00764247">
        <w:rPr>
          <w:rFonts w:ascii="Cambria" w:eastAsia="Times New Roman" w:hAnsi="Cambria" w:cs="Arial"/>
          <w:color w:val="222222"/>
        </w:rPr>
        <w:t xml:space="preserve"> (</w:t>
      </w:r>
      <w:r w:rsidR="00237F20" w:rsidRPr="00764247">
        <w:rPr>
          <w:rFonts w:ascii="Cambria" w:eastAsia="Times New Roman" w:hAnsi="Cambria" w:cs="Arial"/>
          <w:color w:val="222222"/>
        </w:rPr>
        <w:t>1</w:t>
      </w:r>
      <w:r w:rsidR="00D9433A">
        <w:rPr>
          <w:rFonts w:ascii="Cambria" w:eastAsia="Times New Roman" w:hAnsi="Cambria" w:cs="Arial"/>
          <w:color w:val="222222"/>
        </w:rPr>
        <w:t>1</w:t>
      </w:r>
      <w:r w:rsidR="00237F20" w:rsidRPr="00764247">
        <w:rPr>
          <w:rFonts w:ascii="Cambria" w:eastAsia="Times New Roman" w:hAnsi="Cambria" w:cs="Arial"/>
          <w:color w:val="222222"/>
        </w:rPr>
        <w:t>:00</w:t>
      </w:r>
      <w:r w:rsidR="00E46181" w:rsidRPr="00764247">
        <w:rPr>
          <w:rFonts w:ascii="Cambria" w:eastAsia="Times New Roman" w:hAnsi="Cambria" w:cs="Arial"/>
          <w:color w:val="222222"/>
        </w:rPr>
        <w:t xml:space="preserve"> AM to </w:t>
      </w:r>
      <w:r w:rsidR="00237F20" w:rsidRPr="00764247">
        <w:rPr>
          <w:rFonts w:ascii="Cambria" w:eastAsia="Times New Roman" w:hAnsi="Cambria" w:cs="Arial"/>
          <w:color w:val="222222"/>
        </w:rPr>
        <w:t>1</w:t>
      </w:r>
      <w:r w:rsidR="00D9433A">
        <w:rPr>
          <w:rFonts w:ascii="Cambria" w:eastAsia="Times New Roman" w:hAnsi="Cambria" w:cs="Arial"/>
          <w:color w:val="222222"/>
        </w:rPr>
        <w:t>2</w:t>
      </w:r>
      <w:r w:rsidR="00237F20" w:rsidRPr="00764247">
        <w:rPr>
          <w:rFonts w:ascii="Cambria" w:eastAsia="Times New Roman" w:hAnsi="Cambria" w:cs="Arial"/>
          <w:color w:val="222222"/>
        </w:rPr>
        <w:t>:</w:t>
      </w:r>
      <w:r w:rsidR="00D9433A">
        <w:rPr>
          <w:rFonts w:ascii="Cambria" w:eastAsia="Times New Roman" w:hAnsi="Cambria" w:cs="Arial"/>
          <w:color w:val="222222"/>
        </w:rPr>
        <w:t>00</w:t>
      </w:r>
      <w:r w:rsidR="00237F20" w:rsidRPr="00764247">
        <w:rPr>
          <w:rFonts w:ascii="Cambria" w:eastAsia="Times New Roman" w:hAnsi="Cambria" w:cs="Arial"/>
          <w:color w:val="222222"/>
        </w:rPr>
        <w:t xml:space="preserve"> </w:t>
      </w:r>
      <w:r w:rsidR="00D9433A">
        <w:rPr>
          <w:rFonts w:ascii="Cambria" w:eastAsia="Times New Roman" w:hAnsi="Cambria" w:cs="Arial"/>
          <w:color w:val="222222"/>
        </w:rPr>
        <w:t>Noon</w:t>
      </w:r>
      <w:r w:rsidR="00E46181" w:rsidRPr="00764247">
        <w:rPr>
          <w:rFonts w:ascii="Cambria" w:eastAsia="Times New Roman" w:hAnsi="Cambria" w:cs="Arial"/>
          <w:color w:val="222222"/>
        </w:rPr>
        <w:t>)</w:t>
      </w:r>
    </w:p>
    <w:p w14:paraId="6820366B" w14:textId="46140079" w:rsidR="00F3248B" w:rsidRPr="00764247" w:rsidRDefault="00F4771C" w:rsidP="000C4AB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mbria" w:eastAsia="Times New Roman" w:hAnsi="Cambria" w:cs="Arial"/>
          <w:color w:val="222222"/>
        </w:rPr>
      </w:pPr>
      <w:r w:rsidRPr="00764247">
        <w:rPr>
          <w:rFonts w:ascii="Cambria" w:eastAsia="Times New Roman" w:hAnsi="Cambria" w:cs="Arial"/>
          <w:b/>
          <w:color w:val="222222"/>
        </w:rPr>
        <w:t>Mode of Contact</w:t>
      </w:r>
      <w:r w:rsidR="00AE27B7" w:rsidRPr="00764247">
        <w:rPr>
          <w:rFonts w:ascii="Cambria" w:eastAsia="Times New Roman" w:hAnsi="Cambria" w:cs="Arial"/>
          <w:b/>
          <w:color w:val="222222"/>
        </w:rPr>
        <w:t>:</w:t>
      </w:r>
      <w:r w:rsidR="00764247">
        <w:rPr>
          <w:rFonts w:ascii="Cambria" w:eastAsia="Times New Roman" w:hAnsi="Cambria" w:cs="Arial"/>
          <w:b/>
          <w:color w:val="222222"/>
        </w:rPr>
        <w:t xml:space="preserve"> </w:t>
      </w:r>
      <w:r w:rsidRPr="00764247">
        <w:rPr>
          <w:rFonts w:ascii="Cambria" w:eastAsia="Times New Roman" w:hAnsi="Cambria" w:cs="Arial"/>
          <w:color w:val="222222"/>
        </w:rPr>
        <w:t>All Notices for the course will be sent by email to the course email list.</w:t>
      </w:r>
    </w:p>
    <w:p w14:paraId="12EFE58F" w14:textId="5606A6CB" w:rsidR="0030401B" w:rsidRPr="00764247" w:rsidRDefault="00AE27B7" w:rsidP="0035014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mbria" w:hAnsi="Cambria" w:cs="Times New Roman"/>
        </w:rPr>
      </w:pPr>
      <w:r w:rsidRPr="00764247">
        <w:rPr>
          <w:rFonts w:ascii="Cambria" w:eastAsia="Times New Roman" w:hAnsi="Cambria" w:cs="Arial"/>
          <w:b/>
          <w:color w:val="222222"/>
        </w:rPr>
        <w:t>Evaluation Components &amp; Policies:</w:t>
      </w:r>
      <w:r w:rsidR="00764247">
        <w:rPr>
          <w:rFonts w:ascii="Cambria" w:eastAsia="Times New Roman" w:hAnsi="Cambria" w:cs="Arial"/>
          <w:b/>
          <w:color w:val="222222"/>
        </w:rPr>
        <w:t xml:space="preserve"> </w:t>
      </w:r>
      <w:r w:rsidR="0030401B" w:rsidRPr="00764247">
        <w:rPr>
          <w:rFonts w:ascii="Cambria" w:hAnsi="Cambria" w:cs="Times New Roman"/>
        </w:rPr>
        <w:t>The grading policy and marks distribution for the course is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7"/>
        <w:gridCol w:w="1427"/>
      </w:tblGrid>
      <w:tr w:rsidR="0030401B" w:rsidRPr="00764247" w14:paraId="45B9247E" w14:textId="77777777" w:rsidTr="00764247">
        <w:trPr>
          <w:jc w:val="center"/>
        </w:trPr>
        <w:tc>
          <w:tcPr>
            <w:tcW w:w="4837" w:type="dxa"/>
            <w:vAlign w:val="center"/>
          </w:tcPr>
          <w:p w14:paraId="40A39F4E" w14:textId="77777777" w:rsidR="0030401B" w:rsidRPr="00764247" w:rsidRDefault="0030401B" w:rsidP="00764247">
            <w:pPr>
              <w:spacing w:line="276" w:lineRule="auto"/>
              <w:ind w:left="36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sz w:val="20"/>
                <w:szCs w:val="20"/>
              </w:rPr>
              <w:t>Journal/Research Paper Analysis/Course Project</w:t>
            </w:r>
          </w:p>
        </w:tc>
        <w:tc>
          <w:tcPr>
            <w:tcW w:w="1427" w:type="dxa"/>
            <w:vAlign w:val="center"/>
          </w:tcPr>
          <w:p w14:paraId="60234FCC" w14:textId="71F5DE91" w:rsidR="0030401B" w:rsidRPr="00764247" w:rsidRDefault="00764247" w:rsidP="00764247">
            <w:pPr>
              <w:spacing w:line="276" w:lineRule="auto"/>
              <w:ind w:left="36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sz w:val="20"/>
                <w:szCs w:val="20"/>
              </w:rPr>
              <w:t>4</w:t>
            </w:r>
            <w:r w:rsidR="009449B9"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30401B" w:rsidRPr="00764247">
              <w:rPr>
                <w:rFonts w:ascii="Cambria" w:hAnsi="Cambria" w:cs="Times New Roman"/>
                <w:sz w:val="20"/>
                <w:szCs w:val="20"/>
              </w:rPr>
              <w:t>%</w:t>
            </w:r>
          </w:p>
        </w:tc>
      </w:tr>
      <w:tr w:rsidR="0030401B" w:rsidRPr="00764247" w14:paraId="2D50DD5A" w14:textId="77777777" w:rsidTr="00764247">
        <w:trPr>
          <w:jc w:val="center"/>
        </w:trPr>
        <w:tc>
          <w:tcPr>
            <w:tcW w:w="4837" w:type="dxa"/>
            <w:vAlign w:val="center"/>
          </w:tcPr>
          <w:p w14:paraId="6AB9D860" w14:textId="711666A3" w:rsidR="0030401B" w:rsidRPr="00764247" w:rsidRDefault="0030401B" w:rsidP="00764247">
            <w:pPr>
              <w:spacing w:line="276" w:lineRule="auto"/>
              <w:ind w:left="36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sz w:val="20"/>
                <w:szCs w:val="20"/>
              </w:rPr>
              <w:t xml:space="preserve">Class Performance (Attendance, </w:t>
            </w:r>
            <w:r w:rsidR="009449B9">
              <w:rPr>
                <w:rFonts w:ascii="Cambria" w:hAnsi="Cambria" w:cs="Times New Roman"/>
                <w:sz w:val="20"/>
                <w:szCs w:val="20"/>
              </w:rPr>
              <w:t xml:space="preserve">Surprise </w:t>
            </w:r>
            <w:r w:rsidRPr="00764247">
              <w:rPr>
                <w:rFonts w:ascii="Cambria" w:hAnsi="Cambria" w:cs="Times New Roman"/>
                <w:sz w:val="20"/>
                <w:szCs w:val="20"/>
              </w:rPr>
              <w:t>Quizzes</w:t>
            </w:r>
            <w:r w:rsidR="009449B9">
              <w:rPr>
                <w:rFonts w:ascii="Cambria" w:hAnsi="Cambria" w:cs="Times New Roman"/>
                <w:sz w:val="20"/>
                <w:szCs w:val="20"/>
              </w:rPr>
              <w:t>/Assignments</w:t>
            </w:r>
            <w:r w:rsidRPr="00764247">
              <w:rPr>
                <w:rFonts w:ascii="Cambria" w:hAnsi="Cambria" w:cs="Times New Roman"/>
                <w:sz w:val="20"/>
                <w:szCs w:val="20"/>
              </w:rPr>
              <w:t xml:space="preserve"> etc.)</w:t>
            </w:r>
          </w:p>
        </w:tc>
        <w:tc>
          <w:tcPr>
            <w:tcW w:w="1427" w:type="dxa"/>
            <w:vAlign w:val="center"/>
          </w:tcPr>
          <w:p w14:paraId="76AEDC93" w14:textId="0DF1247C" w:rsidR="0030401B" w:rsidRPr="00764247" w:rsidRDefault="009449B9" w:rsidP="00764247">
            <w:pPr>
              <w:spacing w:line="276" w:lineRule="auto"/>
              <w:ind w:left="36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</w:t>
            </w:r>
            <w:r w:rsidR="0030401B" w:rsidRPr="00764247">
              <w:rPr>
                <w:rFonts w:ascii="Cambria" w:hAnsi="Cambria" w:cs="Times New Roman"/>
                <w:sz w:val="20"/>
                <w:szCs w:val="20"/>
              </w:rPr>
              <w:t xml:space="preserve"> %</w:t>
            </w:r>
          </w:p>
        </w:tc>
      </w:tr>
      <w:tr w:rsidR="0030401B" w:rsidRPr="00764247" w14:paraId="0CD7DD31" w14:textId="77777777" w:rsidTr="00764247">
        <w:trPr>
          <w:jc w:val="center"/>
        </w:trPr>
        <w:tc>
          <w:tcPr>
            <w:tcW w:w="4837" w:type="dxa"/>
            <w:vAlign w:val="center"/>
          </w:tcPr>
          <w:p w14:paraId="1248998B" w14:textId="77777777" w:rsidR="0030401B" w:rsidRPr="00764247" w:rsidRDefault="0030401B" w:rsidP="00764247">
            <w:pPr>
              <w:spacing w:line="276" w:lineRule="auto"/>
              <w:ind w:left="36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sz w:val="20"/>
                <w:szCs w:val="20"/>
              </w:rPr>
              <w:lastRenderedPageBreak/>
              <w:t>Mid Semester</w:t>
            </w:r>
          </w:p>
        </w:tc>
        <w:tc>
          <w:tcPr>
            <w:tcW w:w="1427" w:type="dxa"/>
            <w:vAlign w:val="center"/>
          </w:tcPr>
          <w:p w14:paraId="063726CB" w14:textId="62976E81" w:rsidR="0030401B" w:rsidRPr="00764247" w:rsidRDefault="0030401B" w:rsidP="00764247">
            <w:pPr>
              <w:spacing w:line="276" w:lineRule="auto"/>
              <w:ind w:left="36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sz w:val="20"/>
                <w:szCs w:val="20"/>
              </w:rPr>
              <w:t>15</w:t>
            </w:r>
            <w:r w:rsidR="00764247" w:rsidRPr="0076424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764247">
              <w:rPr>
                <w:rFonts w:ascii="Cambria" w:hAnsi="Cambria" w:cs="Times New Roman"/>
                <w:sz w:val="20"/>
                <w:szCs w:val="20"/>
              </w:rPr>
              <w:t>%</w:t>
            </w:r>
          </w:p>
        </w:tc>
      </w:tr>
      <w:tr w:rsidR="0030401B" w:rsidRPr="00764247" w14:paraId="37E95A52" w14:textId="77777777" w:rsidTr="00764247">
        <w:trPr>
          <w:jc w:val="center"/>
        </w:trPr>
        <w:tc>
          <w:tcPr>
            <w:tcW w:w="4837" w:type="dxa"/>
            <w:vAlign w:val="center"/>
          </w:tcPr>
          <w:p w14:paraId="504D510E" w14:textId="77777777" w:rsidR="0030401B" w:rsidRPr="00764247" w:rsidRDefault="0030401B" w:rsidP="00764247">
            <w:pPr>
              <w:spacing w:line="276" w:lineRule="auto"/>
              <w:ind w:left="36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sz w:val="20"/>
                <w:szCs w:val="20"/>
              </w:rPr>
              <w:t>End Semester</w:t>
            </w:r>
          </w:p>
        </w:tc>
        <w:tc>
          <w:tcPr>
            <w:tcW w:w="1427" w:type="dxa"/>
            <w:vAlign w:val="center"/>
          </w:tcPr>
          <w:p w14:paraId="412B5F07" w14:textId="77777777" w:rsidR="0030401B" w:rsidRPr="00764247" w:rsidRDefault="0030401B" w:rsidP="00764247">
            <w:pPr>
              <w:spacing w:line="276" w:lineRule="auto"/>
              <w:ind w:left="36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sz w:val="20"/>
                <w:szCs w:val="20"/>
              </w:rPr>
              <w:t>30 %</w:t>
            </w:r>
          </w:p>
        </w:tc>
      </w:tr>
      <w:tr w:rsidR="0030401B" w:rsidRPr="00764247" w14:paraId="24EBE1C3" w14:textId="77777777" w:rsidTr="00764247">
        <w:trPr>
          <w:jc w:val="center"/>
        </w:trPr>
        <w:tc>
          <w:tcPr>
            <w:tcW w:w="4837" w:type="dxa"/>
            <w:vAlign w:val="center"/>
          </w:tcPr>
          <w:p w14:paraId="0E3AE045" w14:textId="77777777" w:rsidR="0030401B" w:rsidRPr="00764247" w:rsidRDefault="0030401B" w:rsidP="00764247">
            <w:pPr>
              <w:spacing w:line="276" w:lineRule="auto"/>
              <w:ind w:left="36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27" w:type="dxa"/>
            <w:vAlign w:val="center"/>
          </w:tcPr>
          <w:p w14:paraId="03BA80CD" w14:textId="77777777" w:rsidR="0030401B" w:rsidRPr="00764247" w:rsidRDefault="0030401B" w:rsidP="00764247">
            <w:pPr>
              <w:spacing w:line="276" w:lineRule="auto"/>
              <w:ind w:left="360"/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764247">
              <w:rPr>
                <w:rFonts w:ascii="Cambria" w:hAnsi="Cambria" w:cs="Times New Roman"/>
                <w:b/>
                <w:sz w:val="20"/>
                <w:szCs w:val="20"/>
              </w:rPr>
              <w:t>100 %</w:t>
            </w:r>
          </w:p>
        </w:tc>
      </w:tr>
    </w:tbl>
    <w:p w14:paraId="0840AC8B" w14:textId="77777777" w:rsidR="0030401B" w:rsidRPr="00764247" w:rsidRDefault="0030401B" w:rsidP="00764247">
      <w:pPr>
        <w:spacing w:line="276" w:lineRule="auto"/>
        <w:jc w:val="both"/>
        <w:rPr>
          <w:rFonts w:ascii="Cambria" w:hAnsi="Cambria" w:cs="Times New Roman"/>
          <w:b/>
          <w:u w:val="single"/>
        </w:rPr>
      </w:pPr>
    </w:p>
    <w:p w14:paraId="7BDD13C4" w14:textId="38074350" w:rsidR="00F4771C" w:rsidRPr="00764247" w:rsidRDefault="00F4771C" w:rsidP="00764247">
      <w:pPr>
        <w:spacing w:line="276" w:lineRule="auto"/>
        <w:ind w:left="426"/>
        <w:jc w:val="both"/>
        <w:rPr>
          <w:rFonts w:ascii="Cambria" w:hAnsi="Cambria" w:cs="Times New Roman"/>
        </w:rPr>
      </w:pPr>
      <w:r w:rsidRPr="00764247">
        <w:rPr>
          <w:rFonts w:ascii="Cambria" w:hAnsi="Cambria" w:cs="Times New Roman"/>
          <w:b/>
          <w:u w:val="single"/>
        </w:rPr>
        <w:t>Exams and Quizzes:</w:t>
      </w:r>
      <w:r w:rsidR="00764247">
        <w:rPr>
          <w:rFonts w:ascii="Cambria" w:hAnsi="Cambria" w:cs="Times New Roman"/>
          <w:b/>
          <w:u w:val="single"/>
        </w:rPr>
        <w:t xml:space="preserve"> </w:t>
      </w:r>
      <w:r w:rsidR="0030401B" w:rsidRPr="00764247">
        <w:rPr>
          <w:rFonts w:ascii="Cambria" w:hAnsi="Cambria" w:cs="Times New Roman"/>
        </w:rPr>
        <w:t>Examination</w:t>
      </w:r>
      <w:r w:rsidRPr="00764247">
        <w:rPr>
          <w:rFonts w:ascii="Cambria" w:hAnsi="Cambria" w:cs="Times New Roman"/>
        </w:rPr>
        <w:t xml:space="preserve"> will be held during the prescribed examination period.</w:t>
      </w:r>
      <w:r w:rsidR="0030401B" w:rsidRPr="00764247">
        <w:rPr>
          <w:rFonts w:ascii="Cambria" w:hAnsi="Cambria" w:cs="Times New Roman"/>
        </w:rPr>
        <w:t xml:space="preserve"> </w:t>
      </w:r>
      <w:r w:rsidRPr="00764247">
        <w:rPr>
          <w:rFonts w:ascii="Cambria" w:hAnsi="Cambria" w:cs="Times New Roman"/>
        </w:rPr>
        <w:t>There may be random quizzes during the regular class hour.</w:t>
      </w:r>
    </w:p>
    <w:p w14:paraId="68E24DC4" w14:textId="7B88388D" w:rsidR="00F4771C" w:rsidRPr="00764247" w:rsidRDefault="00F4771C" w:rsidP="00764247">
      <w:pPr>
        <w:spacing w:line="276" w:lineRule="auto"/>
        <w:ind w:left="426"/>
        <w:jc w:val="both"/>
        <w:rPr>
          <w:rFonts w:ascii="Cambria" w:hAnsi="Cambria" w:cs="Times New Roman"/>
        </w:rPr>
      </w:pPr>
      <w:r w:rsidRPr="00764247">
        <w:rPr>
          <w:rFonts w:ascii="Cambria" w:hAnsi="Cambria" w:cs="Times New Roman"/>
          <w:b/>
          <w:u w:val="single"/>
        </w:rPr>
        <w:t>Assignments:</w:t>
      </w:r>
      <w:r w:rsidR="00764247">
        <w:rPr>
          <w:rFonts w:ascii="Cambria" w:hAnsi="Cambria" w:cs="Times New Roman"/>
          <w:b/>
          <w:u w:val="single"/>
        </w:rPr>
        <w:t xml:space="preserve"> </w:t>
      </w:r>
      <w:r w:rsidRPr="00764247">
        <w:rPr>
          <w:rFonts w:ascii="Cambria" w:hAnsi="Cambria" w:cs="Times New Roman"/>
        </w:rPr>
        <w:t>At the end of every topic, assignments will be given. The students are strongly recommended to solve and send the assignments by due date.</w:t>
      </w:r>
    </w:p>
    <w:p w14:paraId="2A32D5D7" w14:textId="6F0D2CB4" w:rsidR="00635323" w:rsidRPr="00764247" w:rsidRDefault="00AE27B7" w:rsidP="0076424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Cambria" w:hAnsi="Cambria"/>
        </w:rPr>
      </w:pPr>
      <w:r w:rsidRPr="00764247">
        <w:rPr>
          <w:rFonts w:ascii="Cambria" w:eastAsia="Times New Roman" w:hAnsi="Cambria" w:cs="Arial"/>
          <w:b/>
          <w:color w:val="222222"/>
        </w:rPr>
        <w:t>Books &amp; References:</w:t>
      </w:r>
      <w:r w:rsidRPr="00764247">
        <w:rPr>
          <w:rFonts w:ascii="Cambria" w:eastAsia="Times New Roman" w:hAnsi="Cambria" w:cs="Arial"/>
          <w:color w:val="222222"/>
        </w:rPr>
        <w:t xml:space="preserve"> </w:t>
      </w:r>
      <w:r w:rsidR="00F4771C" w:rsidRPr="00764247">
        <w:rPr>
          <w:rFonts w:ascii="Cambria" w:hAnsi="Cambria"/>
        </w:rPr>
        <w:t>This being a PG course there is no prescribed text. However, the following book</w:t>
      </w:r>
      <w:r w:rsidR="00E37BC6" w:rsidRPr="00764247">
        <w:rPr>
          <w:rFonts w:ascii="Cambria" w:hAnsi="Cambria"/>
        </w:rPr>
        <w:t xml:space="preserve"> </w:t>
      </w:r>
      <w:r w:rsidR="009449B9">
        <w:rPr>
          <w:rFonts w:ascii="Cambria" w:hAnsi="Cambria"/>
        </w:rPr>
        <w:t>is</w:t>
      </w:r>
      <w:r w:rsidR="00E37BC6" w:rsidRPr="00764247">
        <w:rPr>
          <w:rFonts w:ascii="Cambria" w:hAnsi="Cambria"/>
        </w:rPr>
        <w:t xml:space="preserve"> </w:t>
      </w:r>
      <w:r w:rsidR="00F4771C" w:rsidRPr="00764247">
        <w:rPr>
          <w:rFonts w:ascii="Cambria" w:hAnsi="Cambria"/>
        </w:rPr>
        <w:t>recommended:</w:t>
      </w:r>
    </w:p>
    <w:p w14:paraId="1620761E" w14:textId="644C77E2" w:rsidR="009449B9" w:rsidRPr="009449B9" w:rsidRDefault="002F6DAC" w:rsidP="009449B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Stuart </w:t>
      </w:r>
      <w:r w:rsidR="009449B9" w:rsidRPr="009449B9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Russell and Peter Norvig. "Artificial intelligence: a modern approach." (2002).</w:t>
      </w:r>
    </w:p>
    <w:p w14:paraId="7B42593E" w14:textId="725A2170" w:rsidR="00F4771C" w:rsidRPr="004A3181" w:rsidRDefault="00F4771C" w:rsidP="004A3181">
      <w:pPr>
        <w:ind w:left="360"/>
        <w:jc w:val="both"/>
        <w:rPr>
          <w:rFonts w:ascii="Cambria" w:hAnsi="Cambria"/>
        </w:rPr>
      </w:pPr>
    </w:p>
    <w:sectPr w:rsidR="00F4771C" w:rsidRPr="004A3181" w:rsidSect="00AE27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1DC9"/>
    <w:multiLevelType w:val="multilevel"/>
    <w:tmpl w:val="A71EC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D2B5E"/>
    <w:multiLevelType w:val="hybridMultilevel"/>
    <w:tmpl w:val="DB9CB1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C2"/>
    <w:multiLevelType w:val="hybridMultilevel"/>
    <w:tmpl w:val="3730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2959"/>
    <w:multiLevelType w:val="hybridMultilevel"/>
    <w:tmpl w:val="B23404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394566"/>
    <w:multiLevelType w:val="hybridMultilevel"/>
    <w:tmpl w:val="4CB89C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D37BFF"/>
    <w:multiLevelType w:val="hybridMultilevel"/>
    <w:tmpl w:val="6100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345"/>
    <w:multiLevelType w:val="multilevel"/>
    <w:tmpl w:val="499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C36CC"/>
    <w:multiLevelType w:val="hybridMultilevel"/>
    <w:tmpl w:val="BEE2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E7A5A"/>
    <w:multiLevelType w:val="hybridMultilevel"/>
    <w:tmpl w:val="55DAE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6443"/>
    <w:multiLevelType w:val="multilevel"/>
    <w:tmpl w:val="6FA8D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B7"/>
    <w:rsid w:val="00070E38"/>
    <w:rsid w:val="0007338C"/>
    <w:rsid w:val="00237F20"/>
    <w:rsid w:val="00281FA2"/>
    <w:rsid w:val="00282971"/>
    <w:rsid w:val="0029753F"/>
    <w:rsid w:val="002F6DAC"/>
    <w:rsid w:val="0030401B"/>
    <w:rsid w:val="00304E2C"/>
    <w:rsid w:val="00360405"/>
    <w:rsid w:val="00383EC2"/>
    <w:rsid w:val="003B2B4E"/>
    <w:rsid w:val="003C08FF"/>
    <w:rsid w:val="003D6BB4"/>
    <w:rsid w:val="003E3724"/>
    <w:rsid w:val="00420DD7"/>
    <w:rsid w:val="00474FBA"/>
    <w:rsid w:val="00495C43"/>
    <w:rsid w:val="004975CB"/>
    <w:rsid w:val="004A3181"/>
    <w:rsid w:val="00526797"/>
    <w:rsid w:val="00545181"/>
    <w:rsid w:val="005C571D"/>
    <w:rsid w:val="005F6493"/>
    <w:rsid w:val="00635323"/>
    <w:rsid w:val="00764247"/>
    <w:rsid w:val="00775670"/>
    <w:rsid w:val="007E6C81"/>
    <w:rsid w:val="007F6F1D"/>
    <w:rsid w:val="00801C12"/>
    <w:rsid w:val="00846BF9"/>
    <w:rsid w:val="00894328"/>
    <w:rsid w:val="008A3410"/>
    <w:rsid w:val="00914C51"/>
    <w:rsid w:val="00927ACC"/>
    <w:rsid w:val="009449B9"/>
    <w:rsid w:val="00971EB8"/>
    <w:rsid w:val="009973DB"/>
    <w:rsid w:val="00A0366F"/>
    <w:rsid w:val="00AE27B7"/>
    <w:rsid w:val="00B506FF"/>
    <w:rsid w:val="00B90708"/>
    <w:rsid w:val="00B95CAF"/>
    <w:rsid w:val="00C91221"/>
    <w:rsid w:val="00CE1AD4"/>
    <w:rsid w:val="00D9433A"/>
    <w:rsid w:val="00DC7EE6"/>
    <w:rsid w:val="00DD7439"/>
    <w:rsid w:val="00E179AC"/>
    <w:rsid w:val="00E37BC6"/>
    <w:rsid w:val="00E46181"/>
    <w:rsid w:val="00E4695C"/>
    <w:rsid w:val="00EA1EEC"/>
    <w:rsid w:val="00EC671F"/>
    <w:rsid w:val="00ED11F4"/>
    <w:rsid w:val="00EE2AA6"/>
    <w:rsid w:val="00F036C1"/>
    <w:rsid w:val="00F226AD"/>
    <w:rsid w:val="00F3248B"/>
    <w:rsid w:val="00F4771C"/>
    <w:rsid w:val="00F53F41"/>
    <w:rsid w:val="00F65486"/>
    <w:rsid w:val="00FC7A87"/>
    <w:rsid w:val="00FD0993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9675"/>
  <w15:docId w15:val="{6784ED4F-82A8-4E81-8E86-0BC89396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949044358166609868m-7279929107428221942msolistparagraph">
    <w:name w:val="m_8949044358166609868m_-7279929107428221942msolistparagraph"/>
    <w:basedOn w:val="Normal"/>
    <w:rsid w:val="00AE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48B"/>
    <w:pPr>
      <w:ind w:left="720"/>
      <w:contextualSpacing/>
    </w:pPr>
  </w:style>
  <w:style w:type="table" w:styleId="TableGrid">
    <w:name w:val="Table Grid"/>
    <w:basedOn w:val="TableNormal"/>
    <w:uiPriority w:val="39"/>
    <w:rsid w:val="00F4771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C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C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3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quib@iit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eym@iitk.ac.in" TargetMode="External"/><Relationship Id="rId5" Type="http://schemas.openxmlformats.org/officeDocument/2006/relationships/hyperlink" Target="mailto:nishchal@iitk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 Sharma</dc:creator>
  <cp:keywords/>
  <dc:description/>
  <cp:lastModifiedBy>mayank pandey</cp:lastModifiedBy>
  <cp:revision>58</cp:revision>
  <dcterms:created xsi:type="dcterms:W3CDTF">2018-01-04T05:32:00Z</dcterms:created>
  <dcterms:modified xsi:type="dcterms:W3CDTF">2021-01-13T08:26:00Z</dcterms:modified>
</cp:coreProperties>
</file>